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757C3" w14:textId="64DB5F32" w:rsidR="003D2389" w:rsidRDefault="002040ED" w:rsidP="002040ED">
      <w:pPr>
        <w:tabs>
          <w:tab w:val="left" w:pos="720"/>
          <w:tab w:val="left" w:pos="79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3D2389">
        <w:rPr>
          <w:b/>
          <w:sz w:val="32"/>
          <w:szCs w:val="32"/>
        </w:rPr>
        <w:t>Администрация Юрьевского сельского поселения</w:t>
      </w:r>
    </w:p>
    <w:p w14:paraId="12FECCC7" w14:textId="77777777" w:rsidR="003D2389" w:rsidRDefault="003D2389" w:rsidP="003D2389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Павлоградского муниципального района Омской области</w:t>
      </w:r>
    </w:p>
    <w:p w14:paraId="5402A85D" w14:textId="77777777" w:rsidR="003D2389" w:rsidRDefault="003D2389" w:rsidP="003D2389">
      <w:pPr>
        <w:tabs>
          <w:tab w:val="left" w:pos="720"/>
        </w:tabs>
        <w:jc w:val="center"/>
        <w:rPr>
          <w:b/>
          <w:sz w:val="32"/>
          <w:szCs w:val="32"/>
        </w:rPr>
      </w:pPr>
    </w:p>
    <w:p w14:paraId="0501C8DD" w14:textId="77777777" w:rsidR="003D2389" w:rsidRDefault="003D2389" w:rsidP="003D2389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08367EE" w14:textId="77777777" w:rsidR="003D2389" w:rsidRDefault="003D2389" w:rsidP="003D2389">
      <w:pPr>
        <w:suppressAutoHyphens/>
        <w:rPr>
          <w:sz w:val="28"/>
          <w:szCs w:val="28"/>
          <w:u w:val="single"/>
          <w:lang w:eastAsia="zh-CN"/>
        </w:rPr>
      </w:pPr>
    </w:p>
    <w:p w14:paraId="3C36DE4B" w14:textId="6F687C56" w:rsidR="003D2389" w:rsidRDefault="00893C05" w:rsidP="003D2389">
      <w:pPr>
        <w:rPr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31</w:t>
      </w:r>
      <w:r w:rsidR="003D2389">
        <w:rPr>
          <w:sz w:val="28"/>
          <w:szCs w:val="28"/>
          <w:u w:val="single"/>
        </w:rPr>
        <w:t>.05.202</w:t>
      </w:r>
      <w:r w:rsidR="00C33F0D">
        <w:rPr>
          <w:sz w:val="28"/>
          <w:szCs w:val="28"/>
          <w:u w:val="single"/>
        </w:rPr>
        <w:t>4</w:t>
      </w:r>
      <w:bookmarkStart w:id="0" w:name="_GoBack"/>
      <w:bookmarkEnd w:id="0"/>
      <w:r w:rsidR="003D2389"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  <w:u w:val="single"/>
        </w:rPr>
        <w:t xml:space="preserve"> 29</w:t>
      </w:r>
      <w:r w:rsidR="003D2389">
        <w:rPr>
          <w:sz w:val="28"/>
          <w:szCs w:val="28"/>
          <w:u w:val="single"/>
        </w:rPr>
        <w:t>-п</w:t>
      </w:r>
    </w:p>
    <w:p w14:paraId="1FFAAC01" w14:textId="77777777" w:rsidR="003D2389" w:rsidRDefault="003D2389" w:rsidP="003D2389">
      <w:pPr>
        <w:jc w:val="center"/>
        <w:rPr>
          <w:sz w:val="27"/>
          <w:szCs w:val="27"/>
        </w:rPr>
      </w:pPr>
      <w:r>
        <w:rPr>
          <w:sz w:val="27"/>
          <w:szCs w:val="27"/>
        </w:rPr>
        <w:t>с. Юрьевка</w:t>
      </w:r>
    </w:p>
    <w:p w14:paraId="57381192" w14:textId="77777777" w:rsidR="00192D2D" w:rsidRPr="00BF2B5B" w:rsidRDefault="00192D2D" w:rsidP="00192D2D">
      <w:pPr>
        <w:jc w:val="center"/>
        <w:rPr>
          <w:sz w:val="28"/>
          <w:szCs w:val="28"/>
        </w:rPr>
      </w:pPr>
    </w:p>
    <w:p w14:paraId="1D06F8E4" w14:textId="77777777" w:rsidR="00192D2D" w:rsidRPr="00BF2B5B" w:rsidRDefault="00192D2D" w:rsidP="00192D2D">
      <w:pPr>
        <w:jc w:val="center"/>
        <w:rPr>
          <w:sz w:val="28"/>
          <w:szCs w:val="28"/>
        </w:rPr>
      </w:pPr>
    </w:p>
    <w:p w14:paraId="2F86F70E" w14:textId="77777777" w:rsidR="00192D2D" w:rsidRPr="00BF2B5B" w:rsidRDefault="00192D2D" w:rsidP="00192D2D">
      <w:pPr>
        <w:jc w:val="center"/>
        <w:rPr>
          <w:sz w:val="28"/>
          <w:szCs w:val="28"/>
        </w:rPr>
      </w:pPr>
      <w:r w:rsidRPr="00BF2B5B">
        <w:rPr>
          <w:sz w:val="28"/>
          <w:szCs w:val="28"/>
        </w:rPr>
        <w:t>О сроках сос</w:t>
      </w:r>
      <w:r w:rsidR="00DA465F">
        <w:rPr>
          <w:sz w:val="28"/>
          <w:szCs w:val="28"/>
        </w:rPr>
        <w:t>тавления проекта бюджета Юрье</w:t>
      </w:r>
      <w:r w:rsidRPr="00BF2B5B">
        <w:rPr>
          <w:sz w:val="28"/>
          <w:szCs w:val="28"/>
        </w:rPr>
        <w:t>вского сельского поселения</w:t>
      </w:r>
    </w:p>
    <w:p w14:paraId="67C09EB6" w14:textId="77777777" w:rsidR="00192D2D" w:rsidRPr="00BF2B5B" w:rsidRDefault="00192D2D" w:rsidP="00192D2D">
      <w:pPr>
        <w:jc w:val="center"/>
        <w:rPr>
          <w:sz w:val="28"/>
          <w:szCs w:val="28"/>
        </w:rPr>
      </w:pPr>
      <w:r w:rsidRPr="00BF2B5B">
        <w:rPr>
          <w:sz w:val="28"/>
          <w:szCs w:val="28"/>
        </w:rPr>
        <w:t>Павлоградского муниципального района Омской области</w:t>
      </w:r>
    </w:p>
    <w:p w14:paraId="6395A905" w14:textId="4C28BA33" w:rsidR="00192D2D" w:rsidRPr="00BF2B5B" w:rsidRDefault="00192D2D" w:rsidP="00192D2D">
      <w:pPr>
        <w:jc w:val="center"/>
        <w:rPr>
          <w:sz w:val="28"/>
          <w:szCs w:val="28"/>
        </w:rPr>
      </w:pPr>
      <w:r w:rsidRPr="00BF2B5B">
        <w:rPr>
          <w:sz w:val="28"/>
          <w:szCs w:val="28"/>
        </w:rPr>
        <w:t>на 202</w:t>
      </w:r>
      <w:r w:rsidR="00893C05">
        <w:rPr>
          <w:sz w:val="28"/>
          <w:szCs w:val="28"/>
        </w:rPr>
        <w:t>5</w:t>
      </w:r>
      <w:r w:rsidRPr="00BF2B5B">
        <w:rPr>
          <w:sz w:val="28"/>
          <w:szCs w:val="28"/>
        </w:rPr>
        <w:t xml:space="preserve"> и плановый период  202</w:t>
      </w:r>
      <w:r w:rsidR="00893C05">
        <w:rPr>
          <w:sz w:val="28"/>
          <w:szCs w:val="28"/>
        </w:rPr>
        <w:t>6</w:t>
      </w:r>
      <w:r w:rsidRPr="00BF2B5B">
        <w:rPr>
          <w:sz w:val="28"/>
          <w:szCs w:val="28"/>
        </w:rPr>
        <w:t xml:space="preserve">  и 202</w:t>
      </w:r>
      <w:r w:rsidR="00893C0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F2B5B">
        <w:rPr>
          <w:sz w:val="28"/>
          <w:szCs w:val="28"/>
        </w:rPr>
        <w:t>годы</w:t>
      </w:r>
    </w:p>
    <w:p w14:paraId="7F821D26" w14:textId="77777777" w:rsidR="00192D2D" w:rsidRPr="00BF2B5B" w:rsidRDefault="00192D2D" w:rsidP="00192D2D">
      <w:pPr>
        <w:rPr>
          <w:sz w:val="28"/>
          <w:szCs w:val="28"/>
        </w:rPr>
      </w:pPr>
    </w:p>
    <w:p w14:paraId="3DA53011" w14:textId="77777777" w:rsidR="00192D2D" w:rsidRPr="00BF2B5B" w:rsidRDefault="00192D2D" w:rsidP="00192D2D">
      <w:pPr>
        <w:jc w:val="both"/>
        <w:rPr>
          <w:sz w:val="28"/>
          <w:szCs w:val="28"/>
        </w:rPr>
      </w:pPr>
      <w:r w:rsidRPr="00BF2B5B">
        <w:rPr>
          <w:sz w:val="28"/>
          <w:szCs w:val="28"/>
        </w:rPr>
        <w:tab/>
        <w:t xml:space="preserve">В соответствии с пунктом 3 статьи 184 Бюджетного кодекса Российской Федерации и с пунктом 1 </w:t>
      </w:r>
      <w:r w:rsidR="00DA465F">
        <w:rPr>
          <w:sz w:val="28"/>
          <w:szCs w:val="28"/>
        </w:rPr>
        <w:t>статьи 15 Решения Совета Юрье</w:t>
      </w:r>
      <w:r w:rsidRPr="00BF2B5B">
        <w:rPr>
          <w:sz w:val="28"/>
          <w:szCs w:val="28"/>
        </w:rPr>
        <w:t xml:space="preserve">вского сельского поселения Павлоградского муниципального района Омской области № </w:t>
      </w:r>
      <w:r w:rsidR="00DA465F">
        <w:rPr>
          <w:sz w:val="28"/>
          <w:szCs w:val="28"/>
        </w:rPr>
        <w:t>262</w:t>
      </w:r>
      <w:r w:rsidRPr="00BF2B5B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DA465F">
        <w:rPr>
          <w:sz w:val="28"/>
          <w:szCs w:val="28"/>
        </w:rPr>
        <w:t>9</w:t>
      </w:r>
      <w:r>
        <w:rPr>
          <w:sz w:val="28"/>
          <w:szCs w:val="28"/>
        </w:rPr>
        <w:t xml:space="preserve">.12.2019 </w:t>
      </w:r>
      <w:r w:rsidRPr="00BF2B5B">
        <w:rPr>
          <w:sz w:val="28"/>
          <w:szCs w:val="28"/>
        </w:rPr>
        <w:t>г. «О бюджетном процессе</w:t>
      </w:r>
      <w:r>
        <w:rPr>
          <w:sz w:val="28"/>
          <w:szCs w:val="28"/>
        </w:rPr>
        <w:t xml:space="preserve"> </w:t>
      </w:r>
      <w:r w:rsidRPr="00BF2B5B">
        <w:rPr>
          <w:sz w:val="28"/>
          <w:szCs w:val="28"/>
        </w:rPr>
        <w:t xml:space="preserve">в </w:t>
      </w:r>
      <w:r w:rsidR="00DA465F">
        <w:rPr>
          <w:sz w:val="28"/>
          <w:szCs w:val="28"/>
        </w:rPr>
        <w:t>Юрье</w:t>
      </w:r>
      <w:r w:rsidRPr="00BF2B5B">
        <w:rPr>
          <w:sz w:val="28"/>
          <w:szCs w:val="28"/>
        </w:rPr>
        <w:t xml:space="preserve">вском сельском поселении Павлоградского муниципального района Омской области», П О С Т А Н О В Л Я </w:t>
      </w:r>
      <w:r>
        <w:rPr>
          <w:sz w:val="28"/>
          <w:szCs w:val="28"/>
        </w:rPr>
        <w:t>Е Т</w:t>
      </w:r>
      <w:r w:rsidRPr="00BF2B5B">
        <w:rPr>
          <w:sz w:val="28"/>
          <w:szCs w:val="28"/>
        </w:rPr>
        <w:t xml:space="preserve"> :</w:t>
      </w:r>
    </w:p>
    <w:p w14:paraId="0531E05C" w14:textId="77777777" w:rsidR="00192D2D" w:rsidRPr="00BF2B5B" w:rsidRDefault="00192D2D" w:rsidP="00192D2D">
      <w:pPr>
        <w:jc w:val="both"/>
        <w:rPr>
          <w:sz w:val="28"/>
          <w:szCs w:val="28"/>
        </w:rPr>
      </w:pPr>
    </w:p>
    <w:p w14:paraId="6578D747" w14:textId="3BA7CFDC" w:rsidR="00192D2D" w:rsidRPr="00BF2B5B" w:rsidRDefault="00192D2D" w:rsidP="00192D2D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BF2B5B">
        <w:rPr>
          <w:sz w:val="28"/>
          <w:szCs w:val="28"/>
        </w:rPr>
        <w:t xml:space="preserve"> Утвердить сроки составления проекта бюджета </w:t>
      </w:r>
      <w:r w:rsidR="00DA465F">
        <w:rPr>
          <w:sz w:val="28"/>
          <w:szCs w:val="28"/>
        </w:rPr>
        <w:t>Юрье</w:t>
      </w:r>
      <w:r w:rsidRPr="00BF2B5B">
        <w:rPr>
          <w:sz w:val="28"/>
          <w:szCs w:val="28"/>
        </w:rPr>
        <w:t>вского сельского поселения Павлоградского муниципально</w:t>
      </w:r>
      <w:r>
        <w:rPr>
          <w:sz w:val="28"/>
          <w:szCs w:val="28"/>
        </w:rPr>
        <w:t>го района Омской области на 202</w:t>
      </w:r>
      <w:r w:rsidR="00893C05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893C05">
        <w:rPr>
          <w:sz w:val="28"/>
          <w:szCs w:val="28"/>
        </w:rPr>
        <w:t>6</w:t>
      </w:r>
      <w:r w:rsidRPr="00BF2B5B">
        <w:rPr>
          <w:sz w:val="28"/>
          <w:szCs w:val="28"/>
        </w:rPr>
        <w:t xml:space="preserve"> и 202</w:t>
      </w:r>
      <w:r w:rsidR="00893C0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F2B5B">
        <w:rPr>
          <w:sz w:val="28"/>
          <w:szCs w:val="28"/>
        </w:rPr>
        <w:t>годы согласно приложению к настоящему постановлению.</w:t>
      </w:r>
    </w:p>
    <w:p w14:paraId="67E79EED" w14:textId="6C44EFA8" w:rsidR="00192D2D" w:rsidRPr="00BF2B5B" w:rsidRDefault="00192D2D" w:rsidP="00192D2D">
      <w:pPr>
        <w:ind w:firstLine="709"/>
        <w:jc w:val="both"/>
        <w:rPr>
          <w:sz w:val="28"/>
          <w:szCs w:val="28"/>
        </w:rPr>
      </w:pPr>
      <w:r w:rsidRPr="00BF2B5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BF2B5B">
        <w:rPr>
          <w:sz w:val="28"/>
          <w:szCs w:val="28"/>
        </w:rPr>
        <w:t>Предоставить проект бюджета на 202</w:t>
      </w:r>
      <w:r w:rsidR="00893C05">
        <w:rPr>
          <w:sz w:val="28"/>
          <w:szCs w:val="28"/>
        </w:rPr>
        <w:t>5</w:t>
      </w:r>
      <w:r w:rsidRPr="00BF2B5B">
        <w:rPr>
          <w:sz w:val="28"/>
          <w:szCs w:val="28"/>
        </w:rPr>
        <w:t>-202</w:t>
      </w:r>
      <w:r w:rsidR="00893C05">
        <w:rPr>
          <w:sz w:val="28"/>
          <w:szCs w:val="28"/>
        </w:rPr>
        <w:t>7</w:t>
      </w:r>
      <w:r w:rsidRPr="00BF2B5B">
        <w:rPr>
          <w:sz w:val="28"/>
          <w:szCs w:val="28"/>
        </w:rPr>
        <w:t xml:space="preserve"> годы в Комитет финансов и контроля Администрации Павлоградского муниципального района Омской о</w:t>
      </w:r>
      <w:r>
        <w:rPr>
          <w:sz w:val="28"/>
          <w:szCs w:val="28"/>
        </w:rPr>
        <w:t>бласти в срок до 1</w:t>
      </w:r>
      <w:r w:rsidR="00A52513">
        <w:rPr>
          <w:sz w:val="28"/>
          <w:szCs w:val="28"/>
        </w:rPr>
        <w:t>6</w:t>
      </w:r>
      <w:r>
        <w:rPr>
          <w:sz w:val="28"/>
          <w:szCs w:val="28"/>
        </w:rPr>
        <w:t xml:space="preserve"> сентября 202</w:t>
      </w:r>
      <w:r w:rsidR="00893C05">
        <w:rPr>
          <w:sz w:val="28"/>
          <w:szCs w:val="28"/>
        </w:rPr>
        <w:t>4</w:t>
      </w:r>
      <w:r w:rsidRPr="00BF2B5B">
        <w:rPr>
          <w:sz w:val="28"/>
          <w:szCs w:val="28"/>
        </w:rPr>
        <w:t xml:space="preserve"> года.</w:t>
      </w:r>
    </w:p>
    <w:p w14:paraId="3BC8C5A9" w14:textId="77777777" w:rsidR="00192D2D" w:rsidRPr="00BF2B5B" w:rsidRDefault="00192D2D" w:rsidP="00192D2D">
      <w:pPr>
        <w:ind w:firstLine="709"/>
        <w:jc w:val="both"/>
        <w:rPr>
          <w:sz w:val="28"/>
          <w:szCs w:val="28"/>
        </w:rPr>
      </w:pPr>
      <w:r w:rsidRPr="00BF2B5B">
        <w:rPr>
          <w:sz w:val="28"/>
          <w:szCs w:val="28"/>
        </w:rPr>
        <w:t>3.         Контроль за исполнением настоящего постановления оставляю за собой.</w:t>
      </w:r>
    </w:p>
    <w:p w14:paraId="2053BCE3" w14:textId="77777777" w:rsidR="00192D2D" w:rsidRPr="00BF2B5B" w:rsidRDefault="00192D2D" w:rsidP="00192D2D">
      <w:pPr>
        <w:jc w:val="both"/>
        <w:rPr>
          <w:sz w:val="28"/>
          <w:szCs w:val="28"/>
        </w:rPr>
      </w:pPr>
    </w:p>
    <w:p w14:paraId="478217CC" w14:textId="77777777" w:rsidR="00192D2D" w:rsidRPr="00BF2B5B" w:rsidRDefault="00192D2D" w:rsidP="00192D2D">
      <w:pPr>
        <w:jc w:val="both"/>
        <w:rPr>
          <w:sz w:val="28"/>
          <w:szCs w:val="28"/>
        </w:rPr>
      </w:pPr>
    </w:p>
    <w:p w14:paraId="64D7C3F3" w14:textId="34F127DB" w:rsidR="00192D2D" w:rsidRPr="00BF2B5B" w:rsidRDefault="009D2112" w:rsidP="00192D2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8672CE" wp14:editId="4121295D">
            <wp:simplePos x="0" y="0"/>
            <wp:positionH relativeFrom="column">
              <wp:posOffset>2234565</wp:posOffset>
            </wp:positionH>
            <wp:positionV relativeFrom="paragraph">
              <wp:posOffset>10795</wp:posOffset>
            </wp:positionV>
            <wp:extent cx="1809750" cy="1295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52F1F" w14:textId="4636874B" w:rsidR="00192D2D" w:rsidRPr="00BF2B5B" w:rsidRDefault="00192D2D" w:rsidP="00192D2D">
      <w:pPr>
        <w:rPr>
          <w:rFonts w:ascii="Arial" w:hAnsi="Arial" w:cs="Arial"/>
        </w:rPr>
      </w:pPr>
      <w:r w:rsidRPr="00BF2B5B">
        <w:rPr>
          <w:sz w:val="28"/>
          <w:szCs w:val="28"/>
        </w:rPr>
        <w:t xml:space="preserve">Глава сельского поселения                          </w:t>
      </w:r>
      <w:r w:rsidRPr="00BF2B5B">
        <w:rPr>
          <w:sz w:val="28"/>
          <w:szCs w:val="28"/>
        </w:rPr>
        <w:tab/>
        <w:t xml:space="preserve">                  В.</w:t>
      </w:r>
      <w:r w:rsidR="00DA465F">
        <w:rPr>
          <w:sz w:val="28"/>
          <w:szCs w:val="28"/>
        </w:rPr>
        <w:t>Ю</w:t>
      </w:r>
      <w:r w:rsidRPr="00BF2B5B">
        <w:rPr>
          <w:sz w:val="28"/>
          <w:szCs w:val="28"/>
        </w:rPr>
        <w:t>.</w:t>
      </w:r>
      <w:r w:rsidR="00DA465F">
        <w:rPr>
          <w:sz w:val="28"/>
          <w:szCs w:val="28"/>
        </w:rPr>
        <w:t xml:space="preserve"> Чистяков</w:t>
      </w:r>
      <w:r w:rsidRPr="00BF2B5B">
        <w:rPr>
          <w:sz w:val="28"/>
          <w:szCs w:val="28"/>
        </w:rPr>
        <w:t xml:space="preserve">                   </w:t>
      </w:r>
    </w:p>
    <w:p w14:paraId="446D9D0A" w14:textId="77777777" w:rsidR="00192D2D" w:rsidRPr="00BF2B5B" w:rsidRDefault="00192D2D" w:rsidP="00192D2D">
      <w:pPr>
        <w:tabs>
          <w:tab w:val="left" w:pos="6500"/>
        </w:tabs>
        <w:rPr>
          <w:rFonts w:ascii="Arial" w:hAnsi="Arial" w:cs="Arial"/>
        </w:rPr>
        <w:sectPr w:rsidR="00192D2D" w:rsidRPr="00BF2B5B" w:rsidSect="00ED6B96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539"/>
        <w:gridCol w:w="4419"/>
        <w:gridCol w:w="2000"/>
        <w:gridCol w:w="2111"/>
        <w:gridCol w:w="2439"/>
        <w:gridCol w:w="3185"/>
      </w:tblGrid>
      <w:tr w:rsidR="00192D2D" w:rsidRPr="00BF2B5B" w14:paraId="4CF3CE50" w14:textId="77777777" w:rsidTr="002040ED">
        <w:trPr>
          <w:trHeight w:val="36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6E3C" w14:textId="77777777" w:rsidR="00192D2D" w:rsidRPr="00BF2B5B" w:rsidRDefault="00192D2D" w:rsidP="00ED6B96">
            <w:bookmarkStart w:id="1" w:name="RANGE!A1:F66"/>
            <w:bookmarkEnd w:id="1"/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D953" w14:textId="77777777" w:rsidR="00192D2D" w:rsidRPr="00BF2B5B" w:rsidRDefault="00192D2D" w:rsidP="00ED6B96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23B6" w14:textId="77777777" w:rsidR="00192D2D" w:rsidRPr="00BF2B5B" w:rsidRDefault="00192D2D" w:rsidP="00ED6B96"/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DFCD" w14:textId="77777777" w:rsidR="00192D2D" w:rsidRPr="00BF2B5B" w:rsidRDefault="00192D2D" w:rsidP="00ED6B96"/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776A" w14:textId="77777777" w:rsidR="00192D2D" w:rsidRPr="00BF2B5B" w:rsidRDefault="00192D2D" w:rsidP="00ED6B96"/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0356" w14:textId="77777777" w:rsidR="00192D2D" w:rsidRPr="00BF2B5B" w:rsidRDefault="00192D2D" w:rsidP="00ED6B96">
            <w:pPr>
              <w:jc w:val="right"/>
            </w:pPr>
            <w:r w:rsidRPr="00BF2B5B">
              <w:t>Приложение</w:t>
            </w:r>
          </w:p>
        </w:tc>
      </w:tr>
      <w:tr w:rsidR="00192D2D" w:rsidRPr="00BF2B5B" w14:paraId="319F0268" w14:textId="77777777" w:rsidTr="002040ED">
        <w:trPr>
          <w:trHeight w:val="11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A542" w14:textId="77777777" w:rsidR="00192D2D" w:rsidRPr="00BF2B5B" w:rsidRDefault="00192D2D" w:rsidP="00ED6B96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B8C8" w14:textId="77777777" w:rsidR="00192D2D" w:rsidRPr="00BF2B5B" w:rsidRDefault="00192D2D" w:rsidP="00ED6B96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A866" w14:textId="77777777" w:rsidR="00192D2D" w:rsidRPr="00BF2B5B" w:rsidRDefault="00192D2D" w:rsidP="00ED6B96"/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1F6F" w14:textId="77777777" w:rsidR="00192D2D" w:rsidRPr="00BF2B5B" w:rsidRDefault="00192D2D" w:rsidP="00ED6B96"/>
        </w:tc>
        <w:tc>
          <w:tcPr>
            <w:tcW w:w="5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A98A6" w14:textId="77777777" w:rsidR="00192D2D" w:rsidRPr="00BF2B5B" w:rsidRDefault="00192D2D" w:rsidP="00ED6B96">
            <w:pPr>
              <w:jc w:val="right"/>
            </w:pPr>
            <w:r w:rsidRPr="00BF2B5B">
              <w:t>к пос</w:t>
            </w:r>
            <w:r w:rsidR="00DA465F">
              <w:t>тановлению Администрации Юрье</w:t>
            </w:r>
            <w:r w:rsidRPr="00BF2B5B">
              <w:t>вского сельского поселения  Павлоградского муниципального района Омской области</w:t>
            </w:r>
          </w:p>
        </w:tc>
      </w:tr>
      <w:tr w:rsidR="00192D2D" w:rsidRPr="00BF2B5B" w14:paraId="37B587EF" w14:textId="77777777" w:rsidTr="002040ED">
        <w:trPr>
          <w:trHeight w:val="36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0B0D" w14:textId="77777777" w:rsidR="00192D2D" w:rsidRPr="00BF2B5B" w:rsidRDefault="00192D2D" w:rsidP="00ED6B96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BF34" w14:textId="77777777" w:rsidR="00192D2D" w:rsidRPr="00BF2B5B" w:rsidRDefault="00192D2D" w:rsidP="00ED6B96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DA53" w14:textId="77777777" w:rsidR="00192D2D" w:rsidRPr="00BF2B5B" w:rsidRDefault="00192D2D" w:rsidP="00ED6B96"/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70FB" w14:textId="77777777" w:rsidR="00192D2D" w:rsidRPr="00BF2B5B" w:rsidRDefault="00192D2D" w:rsidP="00ED6B96"/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0F75" w14:textId="77777777" w:rsidR="00192D2D" w:rsidRPr="00BF2B5B" w:rsidRDefault="00192D2D" w:rsidP="00ED6B96"/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DB86" w14:textId="598751FD" w:rsidR="00192D2D" w:rsidRPr="00BF2B5B" w:rsidRDefault="00192D2D" w:rsidP="00893C05">
            <w:pPr>
              <w:jc w:val="right"/>
              <w:rPr>
                <w:u w:val="single"/>
              </w:rPr>
            </w:pPr>
            <w:r>
              <w:t xml:space="preserve">от </w:t>
            </w:r>
            <w:r w:rsidR="00893C05">
              <w:t>31</w:t>
            </w:r>
            <w:r w:rsidRPr="00BF2B5B">
              <w:t>.0</w:t>
            </w:r>
            <w:r>
              <w:t>5</w:t>
            </w:r>
            <w:r w:rsidRPr="00BF2B5B">
              <w:t>.20</w:t>
            </w:r>
            <w:r w:rsidR="003D2389">
              <w:t>2</w:t>
            </w:r>
            <w:r w:rsidR="00893C05">
              <w:t>4</w:t>
            </w:r>
            <w:r>
              <w:t xml:space="preserve">  № </w:t>
            </w:r>
            <w:r w:rsidR="00893C05">
              <w:t>29</w:t>
            </w:r>
            <w:r w:rsidRPr="00BF2B5B">
              <w:t>-п</w:t>
            </w:r>
          </w:p>
        </w:tc>
      </w:tr>
      <w:tr w:rsidR="00192D2D" w:rsidRPr="00BF2B5B" w14:paraId="3075CA1A" w14:textId="77777777" w:rsidTr="002040ED">
        <w:trPr>
          <w:trHeight w:val="945"/>
        </w:trPr>
        <w:tc>
          <w:tcPr>
            <w:tcW w:w="14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CB703" w14:textId="55F9D12D" w:rsidR="00192D2D" w:rsidRPr="00BF2B5B" w:rsidRDefault="00192D2D" w:rsidP="003D2389">
            <w:pPr>
              <w:jc w:val="center"/>
            </w:pPr>
            <w:r w:rsidRPr="00BF2B5B">
              <w:t>Сроки сос</w:t>
            </w:r>
            <w:r w:rsidR="00DA465F">
              <w:t>тавления проекта бюджета Юрье</w:t>
            </w:r>
            <w:r w:rsidRPr="00BF2B5B">
              <w:t xml:space="preserve">вского сельского поселения Павлоградского муниципального района Омской области (далее - </w:t>
            </w:r>
            <w:r>
              <w:t>проект местного бюджета) на 202</w:t>
            </w:r>
            <w:r w:rsidR="003D2389">
              <w:t>4</w:t>
            </w:r>
            <w:r w:rsidRPr="00BF2B5B">
              <w:t xml:space="preserve"> год и на план</w:t>
            </w:r>
            <w:r w:rsidR="00917191">
              <w:t>овый период 202</w:t>
            </w:r>
            <w:r w:rsidR="003D2389">
              <w:t>5</w:t>
            </w:r>
            <w:r w:rsidRPr="00BF2B5B">
              <w:t xml:space="preserve"> и 202</w:t>
            </w:r>
            <w:r w:rsidR="003D2389">
              <w:t>6</w:t>
            </w:r>
            <w:r w:rsidRPr="00BF2B5B">
              <w:t xml:space="preserve"> годов</w:t>
            </w:r>
          </w:p>
        </w:tc>
      </w:tr>
      <w:tr w:rsidR="00192D2D" w:rsidRPr="00BF2B5B" w14:paraId="42129CB3" w14:textId="77777777" w:rsidTr="002040ED">
        <w:trPr>
          <w:trHeight w:val="36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2362" w14:textId="77777777" w:rsidR="00192D2D" w:rsidRPr="00BF2B5B" w:rsidRDefault="00192D2D" w:rsidP="00ED6B96">
            <w:pPr>
              <w:jc w:val="center"/>
            </w:pP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3B92" w14:textId="77777777" w:rsidR="00192D2D" w:rsidRPr="00BF2B5B" w:rsidRDefault="00192D2D" w:rsidP="00ED6B96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2922" w14:textId="77777777" w:rsidR="00192D2D" w:rsidRPr="00BF2B5B" w:rsidRDefault="00192D2D" w:rsidP="00ED6B96"/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AFB5" w14:textId="77777777" w:rsidR="00192D2D" w:rsidRPr="00BF2B5B" w:rsidRDefault="00192D2D" w:rsidP="00ED6B96"/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68A1" w14:textId="77777777" w:rsidR="00192D2D" w:rsidRPr="00BF2B5B" w:rsidRDefault="00192D2D" w:rsidP="00ED6B96"/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B2F8" w14:textId="77777777" w:rsidR="00192D2D" w:rsidRPr="00BF2B5B" w:rsidRDefault="00192D2D" w:rsidP="00ED6B96"/>
        </w:tc>
      </w:tr>
      <w:tr w:rsidR="00192D2D" w:rsidRPr="00BF2B5B" w14:paraId="578FD6B2" w14:textId="77777777" w:rsidTr="002040ED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593D" w14:textId="77777777" w:rsidR="00192D2D" w:rsidRPr="00BF2B5B" w:rsidRDefault="00192D2D" w:rsidP="00ED6B96">
            <w:pPr>
              <w:jc w:val="center"/>
            </w:pPr>
            <w:r w:rsidRPr="00BF2B5B">
              <w:t>№ п/п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6DAC" w14:textId="615AD09B" w:rsidR="00192D2D" w:rsidRPr="00BF2B5B" w:rsidRDefault="00192D2D" w:rsidP="00893C05">
            <w:pPr>
              <w:jc w:val="center"/>
            </w:pPr>
            <w:r w:rsidRPr="00BF2B5B">
              <w:t>Содержание мероприятия по составлению проекта местного бюджета на 202</w:t>
            </w:r>
            <w:r w:rsidR="00893C05">
              <w:t>5</w:t>
            </w:r>
            <w:r w:rsidR="00917191">
              <w:t xml:space="preserve"> год и на плановый период 202</w:t>
            </w:r>
            <w:r w:rsidR="00893C05">
              <w:t>6</w:t>
            </w:r>
            <w:r>
              <w:t xml:space="preserve"> и 202</w:t>
            </w:r>
            <w:r w:rsidR="00893C05">
              <w:t>7</w:t>
            </w:r>
            <w:r w:rsidRPr="00BF2B5B">
              <w:t xml:space="preserve"> годов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AA2" w14:textId="77777777" w:rsidR="00192D2D" w:rsidRPr="00BF2B5B" w:rsidRDefault="00192D2D" w:rsidP="00ED6B96">
            <w:pPr>
              <w:jc w:val="center"/>
            </w:pPr>
            <w:r w:rsidRPr="00BF2B5B">
              <w:t>Исполнитель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8F3" w14:textId="77777777" w:rsidR="00192D2D" w:rsidRPr="00BF2B5B" w:rsidRDefault="00192D2D" w:rsidP="00ED6B96">
            <w:pPr>
              <w:jc w:val="center"/>
            </w:pPr>
            <w:r w:rsidRPr="00BF2B5B">
              <w:t>Срок исполнения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2CA" w14:textId="77777777" w:rsidR="00192D2D" w:rsidRPr="00BF2B5B" w:rsidRDefault="00192D2D" w:rsidP="00ED6B96">
            <w:r w:rsidRPr="00BF2B5B">
              <w:t>Куда представляется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9110" w14:textId="77777777" w:rsidR="00192D2D" w:rsidRPr="00BF2B5B" w:rsidRDefault="00192D2D" w:rsidP="00ED6B96">
            <w:pPr>
              <w:jc w:val="center"/>
            </w:pPr>
            <w:r w:rsidRPr="00BF2B5B">
              <w:t>Итоговые материалы и документы</w:t>
            </w:r>
          </w:p>
        </w:tc>
      </w:tr>
      <w:tr w:rsidR="00192D2D" w:rsidRPr="00BF2B5B" w14:paraId="1FA74596" w14:textId="77777777" w:rsidTr="002040ED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A3B" w14:textId="77777777" w:rsidR="00192D2D" w:rsidRPr="00BF2B5B" w:rsidRDefault="00192D2D" w:rsidP="00ED6B96">
            <w:pPr>
              <w:jc w:val="center"/>
            </w:pPr>
            <w:r w:rsidRPr="00BF2B5B">
              <w:t>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7507" w14:textId="77777777" w:rsidR="00192D2D" w:rsidRPr="00BF2B5B" w:rsidRDefault="00192D2D" w:rsidP="00ED6B96">
            <w:pPr>
              <w:jc w:val="center"/>
            </w:pPr>
            <w:r w:rsidRPr="00BF2B5B"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774" w14:textId="77777777" w:rsidR="00192D2D" w:rsidRPr="00BF2B5B" w:rsidRDefault="00192D2D" w:rsidP="00ED6B96">
            <w:pPr>
              <w:jc w:val="center"/>
            </w:pPr>
            <w:r w:rsidRPr="00BF2B5B"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34FE" w14:textId="77777777" w:rsidR="00192D2D" w:rsidRPr="00BF2B5B" w:rsidRDefault="00192D2D" w:rsidP="00ED6B96">
            <w:pPr>
              <w:jc w:val="center"/>
            </w:pPr>
            <w:r w:rsidRPr="00BF2B5B">
              <w:t>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FBE6" w14:textId="77777777" w:rsidR="00192D2D" w:rsidRPr="00BF2B5B" w:rsidRDefault="00192D2D" w:rsidP="00ED6B96">
            <w:r w:rsidRPr="00BF2B5B"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157" w14:textId="77777777" w:rsidR="00192D2D" w:rsidRPr="00BF2B5B" w:rsidRDefault="00192D2D" w:rsidP="00ED6B96">
            <w:pPr>
              <w:jc w:val="center"/>
            </w:pPr>
            <w:r w:rsidRPr="00BF2B5B">
              <w:t>6</w:t>
            </w:r>
          </w:p>
        </w:tc>
      </w:tr>
      <w:tr w:rsidR="00192D2D" w:rsidRPr="00BF2B5B" w14:paraId="6A904620" w14:textId="77777777" w:rsidTr="002040ED">
        <w:trPr>
          <w:trHeight w:val="221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40D7" w14:textId="77777777" w:rsidR="00192D2D" w:rsidRPr="00BF2B5B" w:rsidRDefault="00192D2D" w:rsidP="00ED6B96">
            <w:pPr>
              <w:jc w:val="center"/>
            </w:pPr>
            <w:r w:rsidRPr="00BF2B5B">
              <w:t>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5E89" w14:textId="26EA41EF" w:rsidR="00192D2D" w:rsidRPr="00BF2B5B" w:rsidRDefault="00192D2D" w:rsidP="00893C05">
            <w:r w:rsidRPr="00BF2B5B">
              <w:t>Установление порядка и методики планирования бюджетных ассигнований местного бюджета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 w:rsidRPr="00BF2B5B">
              <w:t xml:space="preserve"> годы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6CEF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>вского сельского поселения 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EB62" w14:textId="2EFDCFDA" w:rsidR="00192D2D" w:rsidRPr="00BF2B5B" w:rsidRDefault="00192D2D" w:rsidP="00893C05">
            <w:r w:rsidRPr="00BF2B5B">
              <w:t>До 24 июня 20</w:t>
            </w:r>
            <w:r>
              <w:t>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084A" w14:textId="77777777" w:rsidR="00192D2D" w:rsidRPr="00BF2B5B" w:rsidRDefault="00192D2D" w:rsidP="00ED6B96">
            <w:r w:rsidRPr="00BF2B5B">
              <w:t>-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B1C2" w14:textId="77777777" w:rsidR="00192D2D" w:rsidRPr="00BF2B5B" w:rsidRDefault="00192D2D" w:rsidP="00DA465F">
            <w:r w:rsidRPr="00BF2B5B">
              <w:t>р</w:t>
            </w:r>
            <w:r w:rsidR="00DA465F">
              <w:t>аспоряжение Администрации Юрье</w:t>
            </w:r>
            <w:r w:rsidRPr="00BF2B5B">
              <w:t>вского сельского поселения Павлоградского муниципального района Омской области</w:t>
            </w:r>
          </w:p>
        </w:tc>
      </w:tr>
      <w:tr w:rsidR="00192D2D" w:rsidRPr="00BF2B5B" w14:paraId="57E33269" w14:textId="77777777" w:rsidTr="002040ED">
        <w:trPr>
          <w:trHeight w:val="58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F3422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FD583" w14:textId="20DA0463" w:rsidR="00192D2D" w:rsidRPr="00BF2B5B" w:rsidRDefault="00192D2D" w:rsidP="00893C05">
            <w:r w:rsidRPr="00BF2B5B">
              <w:t>Формирование (корректировка) в программном комплексе "Единая система управления бюджетным процессом " (далее – ПК ЕСУБП) данных для составления планового реест</w:t>
            </w:r>
            <w:r w:rsidR="00DA465F">
              <w:t>ра расходных обязательств Юрье</w:t>
            </w:r>
            <w:r w:rsidRPr="00BF2B5B">
              <w:t>вского сельского поселения  Павлоградского муниципального района Омской области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 w:rsidRPr="00BF2B5B">
              <w:rPr>
                <w:sz w:val="28"/>
                <w:szCs w:val="28"/>
              </w:rPr>
              <w:t xml:space="preserve"> </w:t>
            </w:r>
            <w:r w:rsidRPr="00BF2B5B">
              <w:t>годы, включающих:</w:t>
            </w:r>
            <w:r w:rsidRPr="00BF2B5B">
              <w:br/>
              <w:t>- сведения о нормативных правовых актах, договорах, соглашениях, являющихся основанием возникновени</w:t>
            </w:r>
            <w:r w:rsidR="00DA465F">
              <w:t>я расходных обязательств Юрье</w:t>
            </w:r>
            <w:r w:rsidRPr="00BF2B5B">
              <w:t>вского сельского поселения Павлоградского муниципального района Омской области;</w:t>
            </w:r>
            <w:r w:rsidRPr="00BF2B5B">
              <w:br/>
              <w:t>- наименования и код</w:t>
            </w:r>
            <w:r w:rsidR="00DA465F">
              <w:t>ы расходных обязательств Юрье</w:t>
            </w:r>
            <w:r w:rsidRPr="00BF2B5B">
              <w:t>вского сельского поселения Павлоградского муниципального района Омской области;</w:t>
            </w:r>
            <w:r w:rsidRPr="00BF2B5B">
              <w:br/>
              <w:t>- наименования и коды полномочий, в рамках которых исполняютс</w:t>
            </w:r>
            <w:r w:rsidR="00DA465F">
              <w:t>я расходные обязательства Юрье</w:t>
            </w:r>
            <w:r w:rsidRPr="00BF2B5B">
              <w:t>вского сельского поселения Павлоградского муниципального района Омской области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08A3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>вского сельского поселения 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B2D69" w14:textId="729E57E4" w:rsidR="00192D2D" w:rsidRPr="00BF2B5B" w:rsidRDefault="00192D2D" w:rsidP="00893C05">
            <w:r w:rsidRPr="00BF2B5B">
              <w:t>До 26 июня 20</w:t>
            </w:r>
            <w:r>
              <w:t>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9C09A" w14:textId="77777777" w:rsidR="00192D2D" w:rsidRPr="00BF2B5B" w:rsidRDefault="00DA465F" w:rsidP="00DA465F">
            <w:r>
              <w:t xml:space="preserve"> Администрация Юрье</w:t>
            </w:r>
            <w:r w:rsidR="00192D2D" w:rsidRPr="00BF2B5B">
              <w:t xml:space="preserve">вского сельского поселения  Павлоградского муниципального района Омской области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EBB45" w14:textId="77777777" w:rsidR="00192D2D" w:rsidRPr="00BF2B5B" w:rsidRDefault="00DA465F" w:rsidP="00ED6B96">
            <w:r>
              <w:t>Информация Администрации Юрье</w:t>
            </w:r>
            <w:r w:rsidR="00192D2D" w:rsidRPr="00BF2B5B">
              <w:t>вского сельского поселения</w:t>
            </w:r>
          </w:p>
        </w:tc>
      </w:tr>
      <w:tr w:rsidR="00192D2D" w:rsidRPr="00BF2B5B" w14:paraId="2E8A3B72" w14:textId="77777777" w:rsidTr="002040ED">
        <w:trPr>
          <w:trHeight w:val="36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D903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3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0D06" w14:textId="391057EC" w:rsidR="00192D2D" w:rsidRPr="00BF2B5B" w:rsidRDefault="00192D2D" w:rsidP="00893C05">
            <w:r w:rsidRPr="00BF2B5B">
              <w:t>Проверка и утверждение в ПК ЕСУБ</w:t>
            </w:r>
            <w:r w:rsidR="00DA465F">
              <w:t>П расходных обязательств Юрье</w:t>
            </w:r>
            <w:r w:rsidRPr="00BF2B5B">
              <w:t>вского сельского поселения Павлоградского муниципального района Омской области, подлежащих исполнению в 202</w:t>
            </w:r>
            <w:r w:rsidR="00893C05">
              <w:t>5</w:t>
            </w:r>
            <w:r w:rsidRPr="00BF2B5B"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годах (заявок по корректировк</w:t>
            </w:r>
            <w:r w:rsidR="00DA465F">
              <w:t>е расходных обязательств Юрье</w:t>
            </w:r>
            <w:r w:rsidRPr="00BF2B5B">
              <w:t>вского сельского поселения Павлоградского муниципального района Омской области)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7D37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>вского сельского поселения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7F3F" w14:textId="483676F8" w:rsidR="00192D2D" w:rsidRPr="00BF2B5B" w:rsidRDefault="00192D2D" w:rsidP="00893C05">
            <w:r w:rsidRPr="00BF2B5B">
              <w:t>До 1 июля 20</w:t>
            </w:r>
            <w:r>
              <w:t>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6CAC" w14:textId="77777777" w:rsidR="00192D2D" w:rsidRPr="00BF2B5B" w:rsidRDefault="00192D2D" w:rsidP="00ED6B96">
            <w:r w:rsidRPr="00BF2B5B"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0C0D" w14:textId="77777777" w:rsidR="00192D2D" w:rsidRPr="00BF2B5B" w:rsidRDefault="00192D2D" w:rsidP="00ED6B96">
            <w:r w:rsidRPr="00BF2B5B">
              <w:t>Плановый реест</w:t>
            </w:r>
            <w:r w:rsidR="00DA465F">
              <w:t>р расходных обязательств Юрье</w:t>
            </w:r>
            <w:r w:rsidRPr="00BF2B5B">
              <w:t xml:space="preserve">вского сельского поселения Павлоградского муниципального района Омской области </w:t>
            </w:r>
          </w:p>
        </w:tc>
      </w:tr>
      <w:tr w:rsidR="00192D2D" w:rsidRPr="00BF2B5B" w14:paraId="2385682D" w14:textId="77777777" w:rsidTr="002040ED">
        <w:trPr>
          <w:trHeight w:val="17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4D79" w14:textId="77777777" w:rsidR="00192D2D" w:rsidRPr="00BF2B5B" w:rsidRDefault="00192D2D" w:rsidP="00ED6B96">
            <w:pPr>
              <w:jc w:val="center"/>
            </w:pPr>
            <w:r w:rsidRPr="00BF2B5B"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D242" w14:textId="77777777" w:rsidR="00192D2D" w:rsidRPr="00BF2B5B" w:rsidRDefault="00192D2D" w:rsidP="00ED6B96">
            <w:r w:rsidRPr="00BF2B5B">
              <w:t>Представление перечня заявок, принимаемых к реализации за счет средств местного бюджета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E367" w14:textId="77777777" w:rsidR="00192D2D" w:rsidRPr="00BF2B5B" w:rsidRDefault="00192D2D" w:rsidP="00ED6B96">
            <w:r w:rsidRPr="00BF2B5B">
              <w:t>Муниципальные казенные учреждения сельского поселения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AD74" w14:textId="6BC618BA" w:rsidR="00192D2D" w:rsidRPr="00BF2B5B" w:rsidRDefault="00192D2D" w:rsidP="00893C05">
            <w:r w:rsidRPr="00BF2B5B">
              <w:t>До 1 июля 20</w:t>
            </w:r>
            <w:r>
              <w:t>2</w:t>
            </w:r>
            <w:r w:rsidR="00893C05">
              <w:t>4</w:t>
            </w:r>
            <w:r w:rsidRPr="00BF2B5B">
              <w:t xml:space="preserve"> 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019C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 xml:space="preserve">вского сельского поселения  Павлоградского муниципального района Омской области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A449" w14:textId="77777777" w:rsidR="00192D2D" w:rsidRPr="00BF2B5B" w:rsidRDefault="00192D2D" w:rsidP="00ED6B96">
            <w:r w:rsidRPr="00BF2B5B">
              <w:t>Информация муниципальных учреждений</w:t>
            </w:r>
          </w:p>
        </w:tc>
      </w:tr>
      <w:tr w:rsidR="00192D2D" w:rsidRPr="00BF2B5B" w14:paraId="1B919FAA" w14:textId="77777777" w:rsidTr="002040ED">
        <w:trPr>
          <w:trHeight w:val="40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5027" w14:textId="77777777" w:rsidR="00192D2D" w:rsidRPr="00BF2B5B" w:rsidRDefault="00192D2D" w:rsidP="00ED6B96">
            <w:pPr>
              <w:jc w:val="center"/>
            </w:pPr>
            <w:r w:rsidRPr="00BF2B5B">
              <w:t>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BEC9" w14:textId="77777777" w:rsidR="00192D2D" w:rsidRPr="00BF2B5B" w:rsidRDefault="00192D2D" w:rsidP="00ED6B96">
            <w:r w:rsidRPr="00BF2B5B">
              <w:t>Проведение оценки потребности в оказании муниципальных услуг (выполнении работ), включенных в ведомственные перечни муниципальных услуг и работ, оказываемых (выполняемых) мун</w:t>
            </w:r>
            <w:r w:rsidR="00DA465F">
              <w:t>иципальными учреждениями Юрье</w:t>
            </w:r>
            <w:r w:rsidRPr="00BF2B5B">
              <w:t>вского сельского поселения Павлоградского муниципального района Омской области в качестве основных видов деятельности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DF5" w14:textId="77777777" w:rsidR="00192D2D" w:rsidRPr="00BF2B5B" w:rsidRDefault="00192D2D" w:rsidP="00ED6B96">
            <w:r w:rsidRPr="00BF2B5B">
              <w:t xml:space="preserve">Муниципальные учреждения, осуществляющие функции и полномочия учредителя в отношении </w:t>
            </w:r>
            <w:r w:rsidR="00DA465F">
              <w:t>муниципальных учреждений Юрье</w:t>
            </w:r>
            <w:r w:rsidRPr="00BF2B5B">
              <w:t>вского сельского 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9125" w14:textId="4CE340C4" w:rsidR="00192D2D" w:rsidRPr="00BF2B5B" w:rsidRDefault="00192D2D" w:rsidP="00893C05">
            <w:r w:rsidRPr="00BF2B5B">
              <w:t>До 7 июля 20</w:t>
            </w:r>
            <w:r>
              <w:t>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1D12" w14:textId="77777777" w:rsidR="00192D2D" w:rsidRPr="00BF2B5B" w:rsidRDefault="00DA465F" w:rsidP="00DA465F">
            <w:r>
              <w:t xml:space="preserve"> Администрация Юрье</w:t>
            </w:r>
            <w:r w:rsidR="00192D2D" w:rsidRPr="00BF2B5B">
              <w:t>вского сельского поселения 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1334" w14:textId="77777777" w:rsidR="00192D2D" w:rsidRPr="00BF2B5B" w:rsidRDefault="00192D2D" w:rsidP="00ED6B96">
            <w:r w:rsidRPr="00BF2B5B">
              <w:t xml:space="preserve">Информация муниципальные учреждения, осуществляющих функции и полномочия учредителя в отношении </w:t>
            </w:r>
            <w:r w:rsidR="00DA465F">
              <w:t>муниципальных учреждений Юрье</w:t>
            </w:r>
            <w:r w:rsidRPr="00BF2B5B">
              <w:t>вского сельского поселения  Павлоградского муниципального района Омской области</w:t>
            </w:r>
          </w:p>
        </w:tc>
      </w:tr>
      <w:tr w:rsidR="00192D2D" w:rsidRPr="00BF2B5B" w14:paraId="4AAAF088" w14:textId="77777777" w:rsidTr="002040ED">
        <w:trPr>
          <w:trHeight w:val="8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F435" w14:textId="77777777" w:rsidR="00192D2D" w:rsidRPr="00BF2B5B" w:rsidRDefault="00192D2D" w:rsidP="00ED6B96">
            <w:pPr>
              <w:jc w:val="center"/>
            </w:pPr>
            <w:r w:rsidRPr="00BF2B5B">
              <w:t>6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589D" w14:textId="31C0B1AF" w:rsidR="00192D2D" w:rsidRPr="00BF2B5B" w:rsidRDefault="00192D2D" w:rsidP="00893C05">
            <w:r w:rsidRPr="00BF2B5B">
              <w:t>Подготовка данных в ПК ЕСУБП для формирования на 20</w:t>
            </w:r>
            <w:r>
              <w:t>2</w:t>
            </w:r>
            <w:r w:rsidR="00893C05">
              <w:t>5</w:t>
            </w:r>
            <w:r w:rsidRPr="00BF2B5B">
              <w:t xml:space="preserve"> - 202</w:t>
            </w:r>
            <w:r w:rsidR="00893C05">
              <w:t>7</w:t>
            </w:r>
            <w:r w:rsidRPr="00BF2B5B">
              <w:t xml:space="preserve">  годы (с прикреплением расчетов) ГРБС, </w:t>
            </w:r>
            <w:r w:rsidRPr="00BF2B5B">
              <w:lastRenderedPageBreak/>
              <w:t>осуществляющими функции и полномочия учредителя в отноше</w:t>
            </w:r>
            <w:r w:rsidR="00DA465F">
              <w:t>нии казенных учреждений  Юрье</w:t>
            </w:r>
            <w:r w:rsidRPr="00BF2B5B">
              <w:t>вского сельского поселения Павлоградского муниципального района Омской области, объемов бюджетных ассигнований местного бюджета  на обеспечение выполнения функц</w:t>
            </w:r>
            <w:r w:rsidR="00DA465F">
              <w:t>ий казенными учреждениями Юрье</w:t>
            </w:r>
            <w:r w:rsidRPr="00BF2B5B">
              <w:t>вского сельского поселения  Павлоградского муниципального района Омской области, в том числе по оказанию ими муниципальных услуг (выполнению работ) физическим и (или) юридическим лицам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6430" w14:textId="77777777" w:rsidR="00192D2D" w:rsidRPr="00BF2B5B" w:rsidRDefault="00DA465F" w:rsidP="00ED6B96">
            <w:r>
              <w:lastRenderedPageBreak/>
              <w:t>Казенные учреждения Юрье</w:t>
            </w:r>
            <w:r w:rsidR="00192D2D" w:rsidRPr="00BF2B5B">
              <w:t xml:space="preserve">вского </w:t>
            </w:r>
            <w:r w:rsidR="00192D2D" w:rsidRPr="00BF2B5B">
              <w:lastRenderedPageBreak/>
              <w:t>сельского поселения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67AA" w14:textId="244714A4" w:rsidR="00192D2D" w:rsidRPr="00BF2B5B" w:rsidRDefault="00192D2D" w:rsidP="00893C05">
            <w:r>
              <w:lastRenderedPageBreak/>
              <w:t>До 18 июля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EA0D" w14:textId="77777777" w:rsidR="00192D2D" w:rsidRPr="00BF2B5B" w:rsidRDefault="00192D2D" w:rsidP="00ED6B96">
            <w:r w:rsidRPr="00BF2B5B">
              <w:t xml:space="preserve">Казенные учреждения, осуществляющие </w:t>
            </w:r>
            <w:r w:rsidRPr="00BF2B5B">
              <w:lastRenderedPageBreak/>
              <w:t>функции и полномочия учредителя в отнош</w:t>
            </w:r>
            <w:r w:rsidR="00DA465F">
              <w:t>ении казенных учреждений Юрье</w:t>
            </w:r>
            <w:r w:rsidRPr="00BF2B5B">
              <w:t>вского сельского поселения Павлоградского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FA51" w14:textId="77777777" w:rsidR="00192D2D" w:rsidRPr="00BF2B5B" w:rsidRDefault="00192D2D" w:rsidP="00ED6B96">
            <w:r w:rsidRPr="00BF2B5B">
              <w:lastRenderedPageBreak/>
              <w:t>Информ</w:t>
            </w:r>
            <w:r w:rsidR="00DA465F">
              <w:t>ация казенных учреждений Юрье</w:t>
            </w:r>
            <w:r w:rsidRPr="00BF2B5B">
              <w:t xml:space="preserve">вского сельского поселения </w:t>
            </w:r>
            <w:r w:rsidRPr="00BF2B5B">
              <w:lastRenderedPageBreak/>
              <w:t>Павлоградского муниципального района Омской области</w:t>
            </w:r>
          </w:p>
        </w:tc>
      </w:tr>
      <w:tr w:rsidR="00192D2D" w:rsidRPr="00BF2B5B" w14:paraId="602DD3FF" w14:textId="77777777" w:rsidTr="002040ED">
        <w:trPr>
          <w:trHeight w:val="9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7C08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0497" w14:textId="3334759F" w:rsidR="00192D2D" w:rsidRPr="00BF2B5B" w:rsidRDefault="00192D2D" w:rsidP="00893C05">
            <w:pPr>
              <w:spacing w:after="240"/>
            </w:pPr>
            <w:r w:rsidRPr="00BF2B5B">
              <w:t>Формирование предложений по:                                                                   1) определению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 в ПК ЕСУБП (с прикреплением расчетов) объемов бюджетных ассигнований местного бюджета на исполнение действующих и принимаемы</w:t>
            </w:r>
            <w:r w:rsidR="00DA465F">
              <w:t>х расходных обязательств Юрье</w:t>
            </w:r>
            <w:r w:rsidRPr="00BF2B5B">
              <w:t>вского сельского поселения Павлоградского муниципального района Омской области, связанных с осуществлением бюджетных инвестиций в форме капитальных вложений в объекты капитального стр</w:t>
            </w:r>
            <w:r w:rsidR="00DA465F">
              <w:t>оительства собственности Юрье</w:t>
            </w:r>
            <w:r w:rsidRPr="00BF2B5B">
              <w:t>вского сельского поселения Павлоградского муниципального района Омской области или приобретением объектов недвижимого и</w:t>
            </w:r>
            <w:r w:rsidR="00DA465F">
              <w:t>мущества в собственность Юрье</w:t>
            </w:r>
            <w:r w:rsidRPr="00BF2B5B">
              <w:t>вского сельского поселения  Павлоградского муниципального района Омской области (далее – бюджетные инвестиции</w:t>
            </w:r>
            <w:r w:rsidR="00DA465F">
              <w:t xml:space="preserve"> в объекты собственности </w:t>
            </w:r>
            <w:r w:rsidR="00DA465F">
              <w:lastRenderedPageBreak/>
              <w:t>Юрье</w:t>
            </w:r>
            <w:r w:rsidRPr="00BF2B5B">
              <w:t>вского сельского поселения Павлоградского муниципального района Омской области)  на реализацию муниципальных програ</w:t>
            </w:r>
            <w:r w:rsidR="00DA465F">
              <w:t>мм Юрье</w:t>
            </w:r>
            <w:r w:rsidRPr="00BF2B5B">
              <w:t>вского сельского поселения Павлоградского муниципального района Омской области (далее – МП), а также непрограммных направлений деятельности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EBD8" w14:textId="77777777" w:rsidR="00192D2D" w:rsidRPr="00BF2B5B" w:rsidRDefault="00DA465F" w:rsidP="00ED6B96">
            <w:r>
              <w:lastRenderedPageBreak/>
              <w:t>Казенные учреждения Юрье</w:t>
            </w:r>
            <w:r w:rsidR="00192D2D" w:rsidRPr="00BF2B5B">
              <w:t>вского сельского поселения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B940" w14:textId="224E2046" w:rsidR="00192D2D" w:rsidRPr="00BF2B5B" w:rsidRDefault="00192D2D" w:rsidP="00893C05">
            <w:r>
              <w:t>До 15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A8CA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>вского сельского поселения  Павлоградского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0D5F" w14:textId="77777777" w:rsidR="00192D2D" w:rsidRPr="00BF2B5B" w:rsidRDefault="00192D2D" w:rsidP="00ED6B96">
            <w:r w:rsidRPr="00BF2B5B">
              <w:t>Информация муниципальных учреждений</w:t>
            </w:r>
          </w:p>
        </w:tc>
      </w:tr>
      <w:tr w:rsidR="00192D2D" w:rsidRPr="00BF2B5B" w14:paraId="13C140EA" w14:textId="77777777" w:rsidTr="002040ED">
        <w:trPr>
          <w:trHeight w:val="20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B959" w14:textId="77777777" w:rsidR="00192D2D" w:rsidRPr="00BF2B5B" w:rsidRDefault="00192D2D" w:rsidP="00ED6B96">
            <w:pPr>
              <w:jc w:val="center"/>
            </w:pPr>
            <w:r w:rsidRPr="00BF2B5B">
              <w:t>8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71C2" w14:textId="46E06959" w:rsidR="00192D2D" w:rsidRPr="00BF2B5B" w:rsidRDefault="00192D2D" w:rsidP="00893C05">
            <w:r w:rsidRPr="00BF2B5B">
              <w:t>Формирование пр</w:t>
            </w:r>
            <w:r>
              <w:t>едложений по определению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 в ПК ЕСУБП (с прикреплением расчетов) объемов бюджетных ассигнований местного  бюджета на исполнение действующих и принимаемы</w:t>
            </w:r>
            <w:r w:rsidR="00DA465F">
              <w:t>х расходных обязательств Юрье</w:t>
            </w:r>
            <w:r w:rsidRPr="00BF2B5B">
              <w:t>вского сельского поселения Павлоградского муниципального района Омской области на реализацию МП, непрограммных направлений деятельности, за исключением бюджетных ассигнований местного  бюджета на осуществление бюджетных инвестиций</w:t>
            </w:r>
            <w:r w:rsidR="00DA465F">
              <w:t xml:space="preserve"> в объекты собственности Юрье</w:t>
            </w:r>
            <w:r w:rsidRPr="00BF2B5B">
              <w:t>вского сельского поселения Павлоградского муниципального района Омской области и софинансирование капитальных вложений в объекты муниципальной собственности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04ED" w14:textId="77777777" w:rsidR="00192D2D" w:rsidRPr="00BF2B5B" w:rsidRDefault="00DA465F" w:rsidP="00DA465F">
            <w:r>
              <w:t>Казенные учреждения Юрье</w:t>
            </w:r>
            <w:r w:rsidR="00192D2D" w:rsidRPr="00BF2B5B">
              <w:t>вского сельского поселения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F60E" w14:textId="02D2BAA0" w:rsidR="00192D2D" w:rsidRPr="00BF2B5B" w:rsidRDefault="00192D2D" w:rsidP="00893C05">
            <w:r>
              <w:t>До 18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3799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>вского  сельского поселения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D17C" w14:textId="77777777" w:rsidR="00192D2D" w:rsidRPr="00BF2B5B" w:rsidRDefault="00192D2D" w:rsidP="00ED6B96">
            <w:r w:rsidRPr="00BF2B5B">
              <w:t>Информация муниципальных учреждений</w:t>
            </w:r>
          </w:p>
        </w:tc>
      </w:tr>
      <w:tr w:rsidR="00192D2D" w:rsidRPr="00BF2B5B" w14:paraId="69404EF2" w14:textId="77777777" w:rsidTr="002040ED">
        <w:trPr>
          <w:trHeight w:val="26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13B1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9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6078" w14:textId="7D17FF95" w:rsidR="00192D2D" w:rsidRPr="00BF2B5B" w:rsidRDefault="00192D2D" w:rsidP="00893C05">
            <w:r w:rsidRPr="00BF2B5B">
              <w:t>Разработка основных показателей проекта прогноза социально</w:t>
            </w:r>
            <w:r w:rsidR="00DA465F">
              <w:t>-экономического развития Юрье</w:t>
            </w:r>
            <w:r w:rsidRPr="00BF2B5B">
              <w:t>вского сельского поселения  Павлоградского муниципально</w:t>
            </w:r>
            <w:r>
              <w:t>го района Омской области на 202</w:t>
            </w:r>
            <w:r w:rsidR="00893C05">
              <w:t>5</w:t>
            </w:r>
            <w:r w:rsidRPr="00BF2B5B">
              <w:t> год и на период до 202</w:t>
            </w:r>
            <w:r w:rsidR="00893C05">
              <w:t>7</w:t>
            </w:r>
            <w:r w:rsidRPr="00BF2B5B">
              <w:t xml:space="preserve"> года (с пояснительной запиской)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961E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>вского сельского поселения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AB0D" w14:textId="635682A9" w:rsidR="00192D2D" w:rsidRPr="00BF2B5B" w:rsidRDefault="00192D2D" w:rsidP="00893C05">
            <w:r>
              <w:t>До 19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0DBA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>вского сельского поселения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8A16" w14:textId="77777777" w:rsidR="00192D2D" w:rsidRPr="00BF2B5B" w:rsidRDefault="00DA465F" w:rsidP="00DA465F">
            <w:r>
              <w:t>Информация Администрации Юрье</w:t>
            </w:r>
            <w:r w:rsidR="00192D2D" w:rsidRPr="00BF2B5B">
              <w:t>вского сельского поселения  Павлоградского муниципального района Омской области</w:t>
            </w:r>
          </w:p>
        </w:tc>
      </w:tr>
      <w:tr w:rsidR="00192D2D" w:rsidRPr="00BF2B5B" w14:paraId="34B1F893" w14:textId="77777777" w:rsidTr="002040ED">
        <w:trPr>
          <w:trHeight w:val="6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9BC3" w14:textId="77777777" w:rsidR="00192D2D" w:rsidRPr="00BF2B5B" w:rsidRDefault="00192D2D" w:rsidP="00ED6B96">
            <w:pPr>
              <w:jc w:val="center"/>
            </w:pPr>
            <w:r w:rsidRPr="00BF2B5B">
              <w:t>10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7FBA" w14:textId="33F6B47A" w:rsidR="00192D2D" w:rsidRPr="00BF2B5B" w:rsidRDefault="00192D2D" w:rsidP="00893C05">
            <w:r w:rsidRPr="00BF2B5B">
              <w:t>Формирование сведений о прогнозных объемах поступлений в местный  бюджет средств от использования и продажи имущества, нахо</w:t>
            </w:r>
            <w:r w:rsidR="00DA465F">
              <w:t>дящегося в собственности Юрье</w:t>
            </w:r>
            <w:r w:rsidRPr="00BF2B5B">
              <w:t>вского сельского поселения Павлоградского муниципального района Омской области, в том числе о предполагаемых размерах части прибыли муниципальн</w:t>
            </w:r>
            <w:r w:rsidR="00DA465F">
              <w:t>ых унитарных предприятий Юрье</w:t>
            </w:r>
            <w:r w:rsidRPr="00BF2B5B">
              <w:t>вского сельского поселения  Павлоградского муниципального района Омской области, остающейся в их распоряжении после уплаты налогов и иных обязательных платежей, перечисляемой в местный  бюджет в 202</w:t>
            </w:r>
            <w:r w:rsidR="00893C05">
              <w:t>5</w:t>
            </w:r>
            <w:r>
              <w:t>-202</w:t>
            </w:r>
            <w:r w:rsidR="00893C05">
              <w:t>7</w:t>
            </w:r>
            <w:r w:rsidRPr="00BF2B5B">
              <w:t> годах (с пояснительной запиской)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CE07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>вского сельского поселения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92A6" w14:textId="7E03D4E7" w:rsidR="00192D2D" w:rsidRPr="00BF2B5B" w:rsidRDefault="00192D2D" w:rsidP="00893C05">
            <w:r>
              <w:t>До 19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B54F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>вского сельского поселения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6AB8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>вского сельского поселения Павлоградского муниципального района  Омской области</w:t>
            </w:r>
          </w:p>
        </w:tc>
      </w:tr>
      <w:tr w:rsidR="00192D2D" w:rsidRPr="00BF2B5B" w14:paraId="2B3864E9" w14:textId="77777777" w:rsidTr="002040ED">
        <w:trPr>
          <w:trHeight w:val="18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F02D" w14:textId="77777777" w:rsidR="00192D2D" w:rsidRPr="00BF2B5B" w:rsidRDefault="00192D2D" w:rsidP="00ED6B96">
            <w:pPr>
              <w:jc w:val="center"/>
            </w:pPr>
            <w:r w:rsidRPr="00BF2B5B">
              <w:t>11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C0D7" w14:textId="3605CFB1" w:rsidR="00192D2D" w:rsidRPr="00BF2B5B" w:rsidRDefault="00192D2D" w:rsidP="00893C05">
            <w:r w:rsidRPr="00BF2B5B">
              <w:t>Формирование сведений о прогнозных объемах поступлений по администрируемым</w:t>
            </w:r>
            <w:r>
              <w:t xml:space="preserve"> доходам в местный бюджет на 202</w:t>
            </w:r>
            <w:r w:rsidR="00893C05">
              <w:t>5</w:t>
            </w:r>
            <w:r w:rsidRPr="00BF2B5B">
              <w:t>-202</w:t>
            </w:r>
            <w:r w:rsidR="00893C05">
              <w:t>7</w:t>
            </w:r>
            <w:r w:rsidRPr="00BF2B5B">
              <w:t xml:space="preserve"> годы (с пояснительной запиской)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F7CA" w14:textId="77777777" w:rsidR="00192D2D" w:rsidRPr="00BF2B5B" w:rsidRDefault="00192D2D" w:rsidP="00ED6B96">
            <w:r w:rsidRPr="00BF2B5B">
              <w:t xml:space="preserve">Главные администраторы доходов местного бюджета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A147" w14:textId="750E48BD" w:rsidR="00192D2D" w:rsidRPr="00BF2B5B" w:rsidRDefault="00192D2D" w:rsidP="00893C05">
            <w:r>
              <w:t>До 19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F0AB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>вского сельского поселения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B2BA" w14:textId="77777777" w:rsidR="00192D2D" w:rsidRPr="00BF2B5B" w:rsidRDefault="00192D2D" w:rsidP="00ED6B96">
            <w:r w:rsidRPr="00BF2B5B">
              <w:t>Информация главных администраторов доходов местного бюджета</w:t>
            </w:r>
          </w:p>
        </w:tc>
      </w:tr>
      <w:tr w:rsidR="00192D2D" w:rsidRPr="00BF2B5B" w14:paraId="2EF73E7C" w14:textId="77777777" w:rsidTr="002040ED">
        <w:trPr>
          <w:trHeight w:val="19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23B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12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6521" w14:textId="6556613F" w:rsidR="00192D2D" w:rsidRPr="00BF2B5B" w:rsidRDefault="00192D2D" w:rsidP="00893C05">
            <w:r w:rsidRPr="00BF2B5B">
              <w:t>Формирование сведений о прогнозных объемах поступлений по администрируемым источникам финансирования дефицита местного бюджета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78B4" w14:textId="77777777" w:rsidR="00192D2D" w:rsidRPr="00BF2B5B" w:rsidRDefault="00192D2D" w:rsidP="00ED6B96">
            <w:r w:rsidRPr="00BF2B5B">
              <w:t>Главные администраторы источников финансирования дефицита местного бюджета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89CE" w14:textId="476A9A11" w:rsidR="00192D2D" w:rsidRPr="00BF2B5B" w:rsidRDefault="00192D2D" w:rsidP="00893C05">
            <w:r>
              <w:t>До 19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5358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>вского сельского поселения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1097" w14:textId="77777777" w:rsidR="00192D2D" w:rsidRPr="00BF2B5B" w:rsidRDefault="00192D2D" w:rsidP="00ED6B96">
            <w:r w:rsidRPr="00BF2B5B">
              <w:t>Информация главных администраторов источников финансирования дефицита местного бюджета</w:t>
            </w:r>
          </w:p>
        </w:tc>
      </w:tr>
      <w:tr w:rsidR="00192D2D" w:rsidRPr="00BF2B5B" w14:paraId="144B218B" w14:textId="77777777" w:rsidTr="002040ED">
        <w:trPr>
          <w:trHeight w:val="29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D56A" w14:textId="77777777" w:rsidR="00192D2D" w:rsidRPr="00BF2B5B" w:rsidRDefault="00192D2D" w:rsidP="00ED6B96">
            <w:pPr>
              <w:jc w:val="center"/>
            </w:pPr>
            <w:r w:rsidRPr="00BF2B5B">
              <w:t>13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3074" w14:textId="6C334C55" w:rsidR="00192D2D" w:rsidRPr="00BF2B5B" w:rsidRDefault="00192D2D" w:rsidP="00893C05">
            <w:pPr>
              <w:spacing w:after="240"/>
            </w:pPr>
            <w:r w:rsidRPr="00BF2B5B">
              <w:t>Согласование сформированных ГРБС предложений по определению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 w:rsidRPr="00BF2B5B">
              <w:t xml:space="preserve"> годы в ПК ЕСУБП (с прикреплением расчетов) объемов бюджетных ассигнований местного бюджета на исполнение действующих и принимаемы</w:t>
            </w:r>
            <w:r w:rsidR="00DA465F">
              <w:t>х расходных обязательств Юрье</w:t>
            </w:r>
            <w:r w:rsidRPr="00BF2B5B">
              <w:t>вского сельского поселения  Павлоградского муниципального района Омской области, связанных с осуществлением бюджетных инвестиций</w:t>
            </w:r>
            <w:r w:rsidR="00DA465F">
              <w:t xml:space="preserve"> в объекты собственности Юрье</w:t>
            </w:r>
            <w:r w:rsidRPr="00BF2B5B">
              <w:t>вского сельского поселения Павлоградского муниципального района Омской области  на реализацию МП, а также непрограммных направлений деятельности.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B007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>вского сельского поселения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C6E0" w14:textId="4D2DA88D" w:rsidR="00192D2D" w:rsidRPr="00BF2B5B" w:rsidRDefault="00192D2D" w:rsidP="00893C05">
            <w:r>
              <w:t>До 25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3A0B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>вского сельского поселения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A73" w14:textId="77777777" w:rsidR="00192D2D" w:rsidRPr="00BF2B5B" w:rsidRDefault="00DA465F" w:rsidP="00ED6B96">
            <w:r>
              <w:t>Информация Администрации Юрье</w:t>
            </w:r>
            <w:r w:rsidR="00192D2D" w:rsidRPr="00BF2B5B">
              <w:t>вского сельского поселения  Павлоградского муниципального района Омской области</w:t>
            </w:r>
          </w:p>
        </w:tc>
      </w:tr>
      <w:tr w:rsidR="00192D2D" w:rsidRPr="00BF2B5B" w14:paraId="284BA0F5" w14:textId="77777777" w:rsidTr="002040ED">
        <w:trPr>
          <w:trHeight w:val="22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9D67" w14:textId="77777777" w:rsidR="00192D2D" w:rsidRPr="00BF2B5B" w:rsidRDefault="00192D2D" w:rsidP="00ED6B96">
            <w:pPr>
              <w:jc w:val="center"/>
            </w:pPr>
            <w:r w:rsidRPr="00BF2B5B">
              <w:t>14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2BF7" w14:textId="4729F9AB" w:rsidR="00192D2D" w:rsidRPr="00BF2B5B" w:rsidRDefault="00192D2D" w:rsidP="00893C05">
            <w:r w:rsidRPr="00BF2B5B">
              <w:t>Проведение прогнозной оценки потерь налоговых доходов местного  бюджета в результате действия налоговых льгот в 202</w:t>
            </w:r>
            <w:r w:rsidR="00893C05">
              <w:t>5</w:t>
            </w:r>
            <w:r>
              <w:t>-202</w:t>
            </w:r>
            <w:r w:rsidR="00893C05">
              <w:t>7</w:t>
            </w:r>
            <w:r w:rsidRPr="00BF2B5B">
              <w:t xml:space="preserve"> годах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A1BB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>вского сельского поселения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7EA3" w14:textId="516F8A99" w:rsidR="00192D2D" w:rsidRPr="00BF2B5B" w:rsidRDefault="00192D2D" w:rsidP="00893C05">
            <w:r>
              <w:t>До</w:t>
            </w:r>
            <w:r w:rsidR="00C82F3E">
              <w:t xml:space="preserve"> 25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2F38" w14:textId="77777777" w:rsidR="00192D2D" w:rsidRPr="00BF2B5B" w:rsidRDefault="00192D2D" w:rsidP="00ED6B96">
            <w:r w:rsidRPr="00BF2B5B">
              <w:t>Адм</w:t>
            </w:r>
            <w:r w:rsidR="00DA465F">
              <w:t>инистрация Юрье</w:t>
            </w:r>
            <w:r w:rsidRPr="00BF2B5B">
              <w:t>вского сельского поселения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68DD" w14:textId="77777777" w:rsidR="00192D2D" w:rsidRPr="00BF2B5B" w:rsidRDefault="00DA465F" w:rsidP="00ED6B96">
            <w:r>
              <w:t>Информация Администрации Юрье</w:t>
            </w:r>
            <w:r w:rsidR="00192D2D" w:rsidRPr="00BF2B5B">
              <w:t>вского сельского поселения  Павлоградского муниципального района Омской области</w:t>
            </w:r>
          </w:p>
        </w:tc>
      </w:tr>
      <w:tr w:rsidR="00192D2D" w:rsidRPr="00BF2B5B" w14:paraId="4598A764" w14:textId="77777777" w:rsidTr="002040ED">
        <w:trPr>
          <w:trHeight w:val="2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9318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15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F37C" w14:textId="7596A5E4" w:rsidR="00192D2D" w:rsidRPr="00BF2B5B" w:rsidRDefault="00192D2D" w:rsidP="00893C05">
            <w:r w:rsidRPr="00BF2B5B">
              <w:t>Определение прогнозного объема поступлений налоговых и неналоговых доходов в местный  бюджет и источников финансирования д</w:t>
            </w:r>
            <w:r>
              <w:t>ефицита местный  бюджета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A7F3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>вского сельского поселения 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EF31" w14:textId="09999DB1" w:rsidR="00192D2D" w:rsidRPr="00BF2B5B" w:rsidRDefault="00192D2D" w:rsidP="00893C05">
            <w:r>
              <w:t>До 1 сентября 202</w:t>
            </w:r>
            <w:r w:rsidR="00893C05">
              <w:t>4</w:t>
            </w:r>
            <w:r w:rsidRPr="00BF2B5B">
              <w:t>  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0371" w14:textId="77777777" w:rsidR="00192D2D" w:rsidRPr="00BF2B5B" w:rsidRDefault="00192D2D" w:rsidP="00ED6B96">
            <w:r w:rsidRPr="00BF2B5B"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DB51" w14:textId="77777777" w:rsidR="00192D2D" w:rsidRPr="00BF2B5B" w:rsidRDefault="00DA465F" w:rsidP="00DA465F">
            <w:r>
              <w:t>Информация  Администрации Юрье</w:t>
            </w:r>
            <w:r w:rsidR="00192D2D" w:rsidRPr="00BF2B5B">
              <w:t xml:space="preserve">вского сельского поселения Павлоградского муниципального района Омской области </w:t>
            </w:r>
          </w:p>
        </w:tc>
      </w:tr>
      <w:tr w:rsidR="00192D2D" w:rsidRPr="00BF2B5B" w14:paraId="47FBF14D" w14:textId="77777777" w:rsidTr="002040ED">
        <w:trPr>
          <w:trHeight w:val="231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6FA3" w14:textId="77777777" w:rsidR="00192D2D" w:rsidRPr="00BF2B5B" w:rsidRDefault="00192D2D" w:rsidP="00ED6B96">
            <w:pPr>
              <w:jc w:val="center"/>
            </w:pPr>
            <w:r w:rsidRPr="00BF2B5B">
              <w:t>16</w:t>
            </w: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7E8F" w14:textId="5020C706" w:rsidR="00192D2D" w:rsidRPr="00BF2B5B" w:rsidRDefault="00192D2D" w:rsidP="00893C05">
            <w:r w:rsidRPr="00BF2B5B">
              <w:t>Проверка в ПК ЕСУБП полученных от ГРБС предложений по определению на 202</w:t>
            </w:r>
            <w:r w:rsidR="00893C05">
              <w:t>5</w:t>
            </w:r>
            <w:r w:rsidR="00ED6B96"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 объемов бюджетных ассигнований местного бюджета на исполнение действующих и принимаемы</w:t>
            </w:r>
            <w:r w:rsidR="00DA465F">
              <w:t>х расходных обязательств Юрье</w:t>
            </w:r>
            <w:r w:rsidRPr="00BF2B5B">
              <w:t>вского сельского поселения Павлоградского муниципального района Омской области на реализацию МП, а также непрограммных направлений деятельности на предмет:</w:t>
            </w:r>
            <w:r w:rsidRPr="00BF2B5B">
              <w:br/>
              <w:t>- обоснованности объемов бюджетных ассигнований местного  бюджета исходя из целей, задач и показателей результатов деятельности казенных учреждений;</w:t>
            </w:r>
            <w:r w:rsidRPr="00BF2B5B">
              <w:br/>
              <w:t>- правильности применения кодов бюджетной классификации.</w:t>
            </w:r>
            <w:r w:rsidRPr="00BF2B5B">
              <w:br/>
              <w:t>Формирование свода объемов бюджетных ассигнований местного бюджета на исполнение действующих и принимаемы</w:t>
            </w:r>
            <w:r w:rsidR="00DA465F">
              <w:t>х расходных обязательств Юрье</w:t>
            </w:r>
            <w:r w:rsidRPr="00BF2B5B">
              <w:t>вского сельского поселения Павлоградского муниципального района Омской области на реализацию МП, а также непрограммных направлений деятельности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EC38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>вского сельского поселения Павлоградского муниципального района Омской области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09FE" w14:textId="1E0ABA5A" w:rsidR="00192D2D" w:rsidRPr="00BF2B5B" w:rsidRDefault="00C82F3E" w:rsidP="00893C05">
            <w:pPr>
              <w:jc w:val="center"/>
            </w:pPr>
            <w:r>
              <w:t xml:space="preserve">До 4 сентября </w:t>
            </w:r>
            <w:r w:rsidR="00192D2D" w:rsidRPr="00BF2B5B">
              <w:t>20</w:t>
            </w:r>
            <w:r w:rsidR="00192D2D">
              <w:t>2</w:t>
            </w:r>
            <w:r w:rsidR="00893C05">
              <w:t>4</w:t>
            </w:r>
            <w:r w:rsidR="00192D2D" w:rsidRPr="00BF2B5B">
              <w:t>  года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3375" w14:textId="77777777" w:rsidR="00192D2D" w:rsidRPr="00BF2B5B" w:rsidRDefault="00192D2D" w:rsidP="00ED6B96">
            <w:pPr>
              <w:jc w:val="center"/>
            </w:pPr>
            <w:r w:rsidRPr="00BF2B5B">
              <w:t>-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F5B5" w14:textId="77777777" w:rsidR="00192D2D" w:rsidRPr="00BF2B5B" w:rsidRDefault="00DA465F" w:rsidP="00DA465F">
            <w:r>
              <w:t>Информация Администрации Юрье</w:t>
            </w:r>
            <w:r w:rsidR="00192D2D" w:rsidRPr="00BF2B5B">
              <w:t xml:space="preserve">вского сельского поселения  Павлоградского муниципального района Омской области </w:t>
            </w:r>
          </w:p>
        </w:tc>
      </w:tr>
      <w:tr w:rsidR="00192D2D" w:rsidRPr="00BF2B5B" w14:paraId="4C5EA127" w14:textId="77777777" w:rsidTr="002040ED">
        <w:trPr>
          <w:trHeight w:val="289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FAEE" w14:textId="77777777" w:rsidR="00192D2D" w:rsidRPr="00BF2B5B" w:rsidRDefault="00192D2D" w:rsidP="00ED6B96"/>
        </w:tc>
        <w:tc>
          <w:tcPr>
            <w:tcW w:w="4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3BC6" w14:textId="77777777" w:rsidR="00192D2D" w:rsidRPr="00BF2B5B" w:rsidRDefault="00192D2D" w:rsidP="00ED6B96"/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076D" w14:textId="77777777" w:rsidR="00192D2D" w:rsidRPr="00BF2B5B" w:rsidRDefault="00192D2D" w:rsidP="00ED6B96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BB09" w14:textId="77777777" w:rsidR="00192D2D" w:rsidRPr="00BF2B5B" w:rsidRDefault="00192D2D" w:rsidP="00ED6B96"/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2B53" w14:textId="77777777" w:rsidR="00192D2D" w:rsidRPr="00BF2B5B" w:rsidRDefault="00192D2D" w:rsidP="00ED6B96"/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EE17" w14:textId="77777777" w:rsidR="00192D2D" w:rsidRPr="00BF2B5B" w:rsidRDefault="00192D2D" w:rsidP="00ED6B96"/>
        </w:tc>
      </w:tr>
      <w:tr w:rsidR="00192D2D" w:rsidRPr="00BF2B5B" w14:paraId="28A2A66C" w14:textId="77777777" w:rsidTr="002040ED">
        <w:trPr>
          <w:trHeight w:val="24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22DE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17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865A" w14:textId="4118EA7A" w:rsidR="00192D2D" w:rsidRPr="00BF2B5B" w:rsidRDefault="00192D2D" w:rsidP="00893C05">
            <w:r w:rsidRPr="00BF2B5B">
              <w:t>Осуществление балансировки общих объемов бюджетных ассигнований районного бюджета исходя из прогноза налоговых и неналоговых доходов районного бюджета, источников финансирования дефицита районного бюджета и приоритетных направлений социально-экономического развития Павлоградского муниципально</w:t>
            </w:r>
            <w:r>
              <w:t>го района Омской области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 w:rsidRPr="00BF2B5B">
              <w:t xml:space="preserve"> годы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ED29" w14:textId="77777777" w:rsidR="00192D2D" w:rsidRPr="00BF2B5B" w:rsidRDefault="00DA465F" w:rsidP="00DA465F">
            <w:r>
              <w:t xml:space="preserve"> Администрация Юрье</w:t>
            </w:r>
            <w:r w:rsidR="00192D2D" w:rsidRPr="00BF2B5B">
              <w:t>вского сельского поселения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F5CB" w14:textId="10B79F08" w:rsidR="00192D2D" w:rsidRPr="00BF2B5B" w:rsidRDefault="00192D2D" w:rsidP="00893C05">
            <w:r>
              <w:t>До 11 сентября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338E" w14:textId="77777777" w:rsidR="00192D2D" w:rsidRPr="00BF2B5B" w:rsidRDefault="00192D2D" w:rsidP="00ED6B96">
            <w:pPr>
              <w:jc w:val="center"/>
            </w:pPr>
            <w:r w:rsidRPr="00BF2B5B"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9B03" w14:textId="77777777" w:rsidR="00192D2D" w:rsidRPr="00BF2B5B" w:rsidRDefault="00192D2D" w:rsidP="00ED6B96">
            <w:r w:rsidRPr="00BF2B5B">
              <w:t xml:space="preserve">Информация  </w:t>
            </w:r>
            <w:r w:rsidR="00DA465F">
              <w:t>Администрации Юрье</w:t>
            </w:r>
            <w:r w:rsidRPr="00BF2B5B">
              <w:t xml:space="preserve">вского сельского поселения  Павлоградского муниципального района Омской области </w:t>
            </w:r>
          </w:p>
        </w:tc>
      </w:tr>
      <w:tr w:rsidR="00192D2D" w:rsidRPr="00BF2B5B" w14:paraId="737C2969" w14:textId="77777777" w:rsidTr="002040ED">
        <w:trPr>
          <w:trHeight w:val="23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73908" w14:textId="77777777" w:rsidR="00192D2D" w:rsidRPr="00BF2B5B" w:rsidRDefault="00192D2D" w:rsidP="00ED6B96">
            <w:pPr>
              <w:jc w:val="center"/>
            </w:pPr>
            <w:r w:rsidRPr="00BF2B5B">
              <w:t>18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39970" w14:textId="25294F4B" w:rsidR="00192D2D" w:rsidRPr="00BF2B5B" w:rsidRDefault="00192D2D" w:rsidP="00893C05">
            <w:r w:rsidRPr="00BF2B5B">
              <w:t xml:space="preserve">Формирование основных характеристик </w:t>
            </w:r>
            <w:r>
              <w:t>проекта местного бюджета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  в соответствии с основными показателями проекта прогноза социально-экономическог</w:t>
            </w:r>
            <w:r w:rsidR="00E06051">
              <w:t>о развития Юрье</w:t>
            </w:r>
            <w:r w:rsidRPr="00BF2B5B">
              <w:t>вского сельского поселения Павлоградского муниципального района Омской области на 202</w:t>
            </w:r>
            <w:r w:rsidR="00893C05">
              <w:t>5</w:t>
            </w:r>
            <w:r>
              <w:t> год и на период до 202</w:t>
            </w:r>
            <w:r w:rsidR="00893C05">
              <w:t>7</w:t>
            </w:r>
            <w:r w:rsidRPr="00BF2B5B">
              <w:t> 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13A4" w14:textId="77777777" w:rsidR="00192D2D" w:rsidRPr="00BF2B5B" w:rsidRDefault="00E06051" w:rsidP="00E06051">
            <w:r>
              <w:t xml:space="preserve"> Администрация Юрье</w:t>
            </w:r>
            <w:r w:rsidR="00192D2D" w:rsidRPr="00BF2B5B">
              <w:t>вского сельского поселения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83CAB" w14:textId="1F2E3705" w:rsidR="00192D2D" w:rsidRPr="00BF2B5B" w:rsidRDefault="00192D2D" w:rsidP="00893C05">
            <w:r>
              <w:t>До 15 сентября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C2789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B48B" w14:textId="77777777" w:rsidR="00192D2D" w:rsidRPr="00BF2B5B" w:rsidRDefault="00E06051" w:rsidP="00E06051">
            <w:r>
              <w:t>Информация  Администрации Юрье</w:t>
            </w:r>
            <w:r w:rsidR="00192D2D" w:rsidRPr="00BF2B5B">
              <w:t xml:space="preserve">вского сельского поселения  Павлоградского муниципального района Омской области </w:t>
            </w:r>
          </w:p>
        </w:tc>
      </w:tr>
      <w:tr w:rsidR="00192D2D" w:rsidRPr="00BF2B5B" w14:paraId="26BE1F35" w14:textId="77777777" w:rsidTr="002040ED">
        <w:trPr>
          <w:trHeight w:val="381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9727" w14:textId="77777777" w:rsidR="00192D2D" w:rsidRPr="00BF2B5B" w:rsidRDefault="00192D2D" w:rsidP="00ED6B96">
            <w:pPr>
              <w:jc w:val="center"/>
            </w:pPr>
            <w:r w:rsidRPr="00BF2B5B">
              <w:t>19</w:t>
            </w: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B6AB" w14:textId="4577701F" w:rsidR="00192D2D" w:rsidRPr="00BF2B5B" w:rsidRDefault="00192D2D" w:rsidP="00893C05">
            <w:r w:rsidRPr="00BF2B5B">
              <w:t>Разработка проекта основных направлений бюджет</w:t>
            </w:r>
            <w:r w:rsidR="00E06051">
              <w:t>ной и налоговой политики Юрье</w:t>
            </w:r>
            <w:r w:rsidRPr="00BF2B5B">
              <w:t>вского сельского поселения Павлоградского муниципального района Омской области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8F92" w14:textId="77777777" w:rsidR="00192D2D" w:rsidRPr="00BF2B5B" w:rsidRDefault="00E06051" w:rsidP="00E06051">
            <w:r>
              <w:t xml:space="preserve"> Администрация Юрье</w:t>
            </w:r>
            <w:r w:rsidR="00192D2D" w:rsidRPr="00BF2B5B">
              <w:t>вского сельского поселения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9886" w14:textId="10BD4740" w:rsidR="00192D2D" w:rsidRPr="00BF2B5B" w:rsidRDefault="00192D2D" w:rsidP="00893C05">
            <w:r>
              <w:t>До 25 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2745" w14:textId="77777777" w:rsidR="00192D2D" w:rsidRPr="00BF2B5B" w:rsidRDefault="00E06051" w:rsidP="00ED6B96">
            <w:r>
              <w:t xml:space="preserve"> Администрация Юрье</w:t>
            </w:r>
            <w:r w:rsidR="00192D2D" w:rsidRPr="00BF2B5B">
              <w:t>вского сельского поселения Павлоградского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4CB2" w14:textId="77777777" w:rsidR="00192D2D" w:rsidRPr="00BF2B5B" w:rsidRDefault="00192D2D" w:rsidP="00ED6B96">
            <w:r w:rsidRPr="00BF2B5B">
              <w:t>И</w:t>
            </w:r>
            <w:r w:rsidR="00E06051">
              <w:t>нформация  Администрации Юрье</w:t>
            </w:r>
            <w:r w:rsidRPr="00BF2B5B">
              <w:t xml:space="preserve">вского сельского поселения  Павлоградского муниципального района Омской области </w:t>
            </w:r>
          </w:p>
        </w:tc>
      </w:tr>
      <w:tr w:rsidR="00192D2D" w:rsidRPr="00BF2B5B" w14:paraId="36FD185F" w14:textId="77777777" w:rsidTr="002040ED">
        <w:trPr>
          <w:trHeight w:val="24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0639" w14:textId="77777777" w:rsidR="00192D2D" w:rsidRPr="00BF2B5B" w:rsidRDefault="00192D2D" w:rsidP="00ED6B96"/>
        </w:tc>
        <w:tc>
          <w:tcPr>
            <w:tcW w:w="4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ADF8" w14:textId="77777777" w:rsidR="00192D2D" w:rsidRPr="00BF2B5B" w:rsidRDefault="00192D2D" w:rsidP="00ED6B96"/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E734" w14:textId="77777777" w:rsidR="00192D2D" w:rsidRPr="00BF2B5B" w:rsidRDefault="00E06051" w:rsidP="00ED6B96">
            <w:r>
              <w:t xml:space="preserve"> Администрация Юрье</w:t>
            </w:r>
            <w:r w:rsidR="00192D2D" w:rsidRPr="00BF2B5B">
              <w:t>вского сельского поселения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5CC7" w14:textId="537D35F1" w:rsidR="00192D2D" w:rsidRPr="00BF2B5B" w:rsidRDefault="00192D2D" w:rsidP="00893C05">
            <w:r w:rsidRPr="00BF2B5B">
              <w:t>До 2</w:t>
            </w:r>
            <w:r>
              <w:t>5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228D" w14:textId="77777777" w:rsidR="00192D2D" w:rsidRPr="00BF2B5B" w:rsidRDefault="00192D2D" w:rsidP="00ED6B96">
            <w:r w:rsidRPr="00BF2B5B">
              <w:t>Г</w:t>
            </w:r>
            <w:r w:rsidR="00E06051">
              <w:t>лава Юрье</w:t>
            </w:r>
            <w:r w:rsidRPr="00BF2B5B">
              <w:t>вского сельского поселения Павлоградского муниципального района Омской области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300D" w14:textId="77777777" w:rsidR="00192D2D" w:rsidRPr="00BF2B5B" w:rsidRDefault="00192D2D" w:rsidP="00ED6B96">
            <w:r w:rsidRPr="00BF2B5B">
              <w:t>Постановл</w:t>
            </w:r>
            <w:r w:rsidR="00E06051">
              <w:t>ение Главы Администрации Юрье</w:t>
            </w:r>
            <w:r w:rsidRPr="00BF2B5B">
              <w:t>вского сельского поселения Павлоградского муниципального района Омской области</w:t>
            </w:r>
          </w:p>
        </w:tc>
      </w:tr>
      <w:tr w:rsidR="00192D2D" w:rsidRPr="00BF2B5B" w14:paraId="0E7B4F62" w14:textId="77777777" w:rsidTr="002040ED">
        <w:trPr>
          <w:trHeight w:val="24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D074" w14:textId="77777777" w:rsidR="00192D2D" w:rsidRPr="00BF2B5B" w:rsidRDefault="00192D2D" w:rsidP="00ED6B96">
            <w:pPr>
              <w:jc w:val="center"/>
            </w:pPr>
            <w:r w:rsidRPr="00BF2B5B">
              <w:t>20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B7BF" w14:textId="13FC5E8A" w:rsidR="00192D2D" w:rsidRPr="00BF2B5B" w:rsidRDefault="00192D2D" w:rsidP="00D5658B">
            <w:r w:rsidRPr="00BF2B5B">
              <w:t>Разработка проекта прогноза социально-эко</w:t>
            </w:r>
            <w:r w:rsidR="00E06051">
              <w:t>номического развития Юрье</w:t>
            </w:r>
            <w:r w:rsidRPr="00BF2B5B">
              <w:t>вского сельского поселения  Павлоградского муниципально</w:t>
            </w:r>
            <w:r>
              <w:t>го района Омской области на 202</w:t>
            </w:r>
            <w:r w:rsidR="00D5658B">
              <w:t>5</w:t>
            </w:r>
            <w:r>
              <w:t> год и на период до 202</w:t>
            </w:r>
            <w:r w:rsidR="00D5658B">
              <w:t>7</w:t>
            </w:r>
            <w:r w:rsidRPr="00BF2B5B">
              <w:t> 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10C6" w14:textId="77777777" w:rsidR="00192D2D" w:rsidRPr="00BF2B5B" w:rsidRDefault="00E06051" w:rsidP="00ED6B96">
            <w:r>
              <w:t xml:space="preserve"> Администрация Юрье</w:t>
            </w:r>
            <w:r w:rsidR="00192D2D" w:rsidRPr="00BF2B5B">
              <w:t>вского сельского поселения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5577" w14:textId="0F307D9B" w:rsidR="00192D2D" w:rsidRPr="00BF2B5B" w:rsidRDefault="00192D2D" w:rsidP="00D5658B">
            <w:r>
              <w:t>До 15 сентября 202</w:t>
            </w:r>
            <w:r w:rsidR="00D5658B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B8C1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AE23" w14:textId="77777777" w:rsidR="00192D2D" w:rsidRPr="00BF2B5B" w:rsidRDefault="00192D2D" w:rsidP="00ED6B96">
            <w:r w:rsidRPr="00BF2B5B">
              <w:t>И</w:t>
            </w:r>
            <w:r w:rsidR="00E06051">
              <w:t>нформация  Администрации Юрье</w:t>
            </w:r>
            <w:r w:rsidRPr="00BF2B5B">
              <w:t xml:space="preserve">вского сельского поселения  Павлоградского муниципального района Омской области </w:t>
            </w:r>
          </w:p>
        </w:tc>
      </w:tr>
      <w:tr w:rsidR="00192D2D" w:rsidRPr="00BF2B5B" w14:paraId="3284B2FE" w14:textId="77777777" w:rsidTr="002040ED">
        <w:trPr>
          <w:trHeight w:val="25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0DD6" w14:textId="77777777" w:rsidR="00192D2D" w:rsidRPr="00BF2B5B" w:rsidRDefault="00192D2D" w:rsidP="00ED6B96">
            <w:pPr>
              <w:jc w:val="center"/>
            </w:pPr>
            <w:r w:rsidRPr="00BF2B5B">
              <w:t>21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9D29" w14:textId="38328A9D" w:rsidR="00192D2D" w:rsidRPr="00BF2B5B" w:rsidRDefault="00192D2D" w:rsidP="00D5658B">
            <w:r w:rsidRPr="00BF2B5B">
              <w:t>Доведение информации об общем объеме бюджетных асс</w:t>
            </w:r>
            <w:r w:rsidR="00E06051">
              <w:t>игнований дорожного фонда Юрье</w:t>
            </w:r>
            <w:r w:rsidRPr="00BF2B5B">
              <w:t>вского сельского поселения  Павлоградского муниципальн</w:t>
            </w:r>
            <w:r>
              <w:t>ого района Омской области на 202</w:t>
            </w:r>
            <w:r w:rsidR="00D5658B">
              <w:t>5</w:t>
            </w:r>
            <w:r>
              <w:t> – 202</w:t>
            </w:r>
            <w:r w:rsidR="00D5658B">
              <w:t>7</w:t>
            </w:r>
            <w:r w:rsidRPr="00BF2B5B">
              <w:t> годы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269A" w14:textId="77777777" w:rsidR="00192D2D" w:rsidRPr="00BF2B5B" w:rsidRDefault="00192D2D" w:rsidP="00E06051">
            <w:r w:rsidRPr="00BF2B5B">
              <w:t xml:space="preserve"> Администрация </w:t>
            </w:r>
            <w:r w:rsidR="00E06051">
              <w:t>Юрьев</w:t>
            </w:r>
            <w:r w:rsidRPr="00BF2B5B">
              <w:t>ского сельского поселения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D3B0" w14:textId="43B42E5C" w:rsidR="00192D2D" w:rsidRPr="00BF2B5B" w:rsidRDefault="00192D2D" w:rsidP="00D5658B">
            <w:r>
              <w:t>До 16 сентября 202</w:t>
            </w:r>
            <w:r w:rsidR="00D5658B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D696" w14:textId="77777777" w:rsidR="00192D2D" w:rsidRPr="00BF2B5B" w:rsidRDefault="00192D2D" w:rsidP="00ED6B96">
            <w:r w:rsidRPr="00BF2B5B">
              <w:t>Комитет капитального строительства, архитектуры и жилищно-коммунального комплекса Администрации Павлоградского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158F" w14:textId="77777777" w:rsidR="00192D2D" w:rsidRPr="00BF2B5B" w:rsidRDefault="00192D2D" w:rsidP="00ED6B96">
            <w:r w:rsidRPr="00BF2B5B">
              <w:t xml:space="preserve">Информация 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 </w:t>
            </w:r>
          </w:p>
        </w:tc>
      </w:tr>
      <w:tr w:rsidR="00192D2D" w:rsidRPr="00BF2B5B" w14:paraId="424F3D98" w14:textId="77777777" w:rsidTr="002040ED">
        <w:trPr>
          <w:trHeight w:val="6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7BEA" w14:textId="77777777" w:rsidR="00192D2D" w:rsidRPr="00BF2B5B" w:rsidRDefault="00192D2D" w:rsidP="00ED6B96">
            <w:pPr>
              <w:jc w:val="center"/>
            </w:pPr>
            <w:r w:rsidRPr="00BF2B5B">
              <w:t>22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77FA" w14:textId="77777777" w:rsidR="00192D2D" w:rsidRPr="00BF2B5B" w:rsidRDefault="00192D2D" w:rsidP="00ED6B96">
            <w:r w:rsidRPr="00BF2B5B">
              <w:t xml:space="preserve">Доведение информации об общем объеме бюджетных ассигнований местного бюджета, которые могут быть направлены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области, связанных с осуществлением </w:t>
            </w:r>
            <w:r w:rsidRPr="00BF2B5B">
              <w:lastRenderedPageBreak/>
              <w:t xml:space="preserve">бюджетных инвестиций в объекты собственности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Павлоградского муниципального района Омской области, предоставлением субсидий на капитальные вложения, бюджетных инвестиций юридическим лицам, субсидий юридическим лицам на капитальные вложения и софинансированием капитальных вложений в объекты муниципальной собственности (без учета средств дорожного фонда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A5F6" w14:textId="77777777" w:rsidR="00192D2D" w:rsidRPr="00BF2B5B" w:rsidRDefault="00192D2D" w:rsidP="00ED6B96">
            <w:r w:rsidRPr="00BF2B5B">
              <w:lastRenderedPageBreak/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96D3" w14:textId="68898F54" w:rsidR="00192D2D" w:rsidRPr="00BF2B5B" w:rsidRDefault="00192D2D" w:rsidP="00D5658B">
            <w:r w:rsidRPr="00BF2B5B">
              <w:t>До 16 сентября 20</w:t>
            </w:r>
            <w:r>
              <w:t>2</w:t>
            </w:r>
            <w:r w:rsidR="00D5658B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E8EE" w14:textId="77777777" w:rsidR="00192D2D" w:rsidRPr="00BF2B5B" w:rsidRDefault="00192D2D" w:rsidP="00ED6B96">
            <w:r w:rsidRPr="00BF2B5B">
              <w:t xml:space="preserve"> Администрация </w:t>
            </w:r>
            <w:r w:rsidR="00EA15D7">
              <w:t>Юрьев</w:t>
            </w:r>
            <w:r w:rsidR="00EA15D7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C8DB" w14:textId="77777777" w:rsidR="00192D2D" w:rsidRPr="00BF2B5B" w:rsidRDefault="00192D2D" w:rsidP="00ED6B96">
            <w:r w:rsidRPr="00BF2B5B">
              <w:t xml:space="preserve">Информация 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 </w:t>
            </w:r>
          </w:p>
        </w:tc>
      </w:tr>
      <w:tr w:rsidR="00192D2D" w:rsidRPr="00BF2B5B" w14:paraId="089E9CE4" w14:textId="77777777" w:rsidTr="002040ED">
        <w:trPr>
          <w:trHeight w:val="13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C75C" w14:textId="77777777" w:rsidR="00192D2D" w:rsidRPr="00BF2B5B" w:rsidRDefault="00192D2D" w:rsidP="00ED6B96">
            <w:pPr>
              <w:jc w:val="center"/>
            </w:pPr>
            <w:r w:rsidRPr="00BF2B5B">
              <w:t>23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F7C7" w14:textId="7292C04F" w:rsidR="00192D2D" w:rsidRPr="00BF2B5B" w:rsidRDefault="00192D2D" w:rsidP="00D5658B">
            <w:r w:rsidRPr="00BF2B5B">
              <w:t xml:space="preserve">Формирование в ПК ЕСУБП предельных объемов бюджетных ассигнований местного бюджета (без учета бюджетных ассигнований дорожного фонда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области)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Омской области на реализацию  МП, а также непрограммных направлений деятельности исходя из одобренного Комиссией по бюджетной политике и межбюджетным отношения,  проектировка варианта основных характеристик</w:t>
            </w:r>
            <w:r>
              <w:t xml:space="preserve"> проекта местного бюджета на 202</w:t>
            </w:r>
            <w:r w:rsidR="00D5658B">
              <w:t>5</w:t>
            </w:r>
            <w:r w:rsidRPr="00BF2B5B">
              <w:t>-202</w:t>
            </w:r>
            <w:r w:rsidR="00D5658B">
              <w:t>7</w:t>
            </w:r>
            <w:r w:rsidRPr="00BF2B5B">
              <w:t xml:space="preserve"> годы, за исключением бюджетных ассигнований местного бюджета, связанных с осуществлением бюджетных </w:t>
            </w:r>
            <w:r w:rsidRPr="00BF2B5B">
              <w:lastRenderedPageBreak/>
              <w:t xml:space="preserve">инвестиций в объекты собственности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области, предоставлением субсидий на капитальные вложения, бюджетных инвестиций юридическим лицам, субсидий юридическим лицам на капитальные вложения и софинансированием капитальных вложений в объекты муниципальной собственности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61BC" w14:textId="77777777" w:rsidR="00192D2D" w:rsidRPr="00BF2B5B" w:rsidRDefault="00192D2D" w:rsidP="00ED6B96">
            <w:r w:rsidRPr="00BF2B5B">
              <w:lastRenderedPageBreak/>
              <w:t xml:space="preserve">Информация 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5E55" w14:textId="10F6446B" w:rsidR="00192D2D" w:rsidRPr="00BF2B5B" w:rsidRDefault="00192D2D" w:rsidP="00D5658B">
            <w:r w:rsidRPr="00BF2B5B">
              <w:t>До 26 сентября 20</w:t>
            </w:r>
            <w:r>
              <w:t>2</w:t>
            </w:r>
            <w:r w:rsidR="00D5658B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D871" w14:textId="77777777" w:rsidR="00192D2D" w:rsidRPr="00BF2B5B" w:rsidRDefault="00192D2D" w:rsidP="00ED6B96">
            <w:r w:rsidRPr="00BF2B5B">
              <w:t xml:space="preserve">Казенные учреждения, осуществляющие функции и полномочия учредителя в отношении казенных учреждений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40AA" w14:textId="77777777" w:rsidR="00192D2D" w:rsidRPr="00BF2B5B" w:rsidRDefault="00192D2D" w:rsidP="00ED6B96">
            <w:r w:rsidRPr="00BF2B5B">
              <w:t xml:space="preserve">Информация  Администрации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Павлоградского муниципального района Омской области </w:t>
            </w:r>
          </w:p>
        </w:tc>
      </w:tr>
      <w:tr w:rsidR="00192D2D" w:rsidRPr="00BF2B5B" w14:paraId="2796426C" w14:textId="77777777" w:rsidTr="002040ED">
        <w:trPr>
          <w:trHeight w:val="26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9638" w14:textId="77777777" w:rsidR="00192D2D" w:rsidRPr="00BF2B5B" w:rsidRDefault="00192D2D" w:rsidP="00ED6B96">
            <w:pPr>
              <w:jc w:val="center"/>
            </w:pPr>
            <w:r w:rsidRPr="00BF2B5B">
              <w:t>24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AF72" w14:textId="77777777" w:rsidR="00192D2D" w:rsidRPr="00BF2B5B" w:rsidRDefault="00192D2D" w:rsidP="00ED6B96">
            <w:r w:rsidRPr="00BF2B5B">
              <w:t xml:space="preserve">Формирование в ПК ЕСУБП предельных объемов бюджетных ассигнований местного бюджета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области, связанных с осуществлением бюджетных инвестиций в объекты собственности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области, предоставлением субсидий на капитальные вложения, бюджетных инвестиций юридическим лицам, субсидий юридическим лицам на капитальные вложения и софинансированием капитальных вложений в объекты муниципальной собственности (в том числе за счет бюджетных ассигнований дорожного фонда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области), на реализацию МП, а также непрограммных направлений деятельности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7EBB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AF5D" w14:textId="2DC726B3" w:rsidR="00192D2D" w:rsidRPr="00BF2B5B" w:rsidRDefault="00192D2D" w:rsidP="00D5658B">
            <w:r>
              <w:t>До 2 октября 202</w:t>
            </w:r>
            <w:r w:rsidR="00D5658B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5E0D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D558" w14:textId="77777777" w:rsidR="00192D2D" w:rsidRPr="00BF2B5B" w:rsidRDefault="00192D2D" w:rsidP="00ED6B96">
            <w:r w:rsidRPr="00BF2B5B">
              <w:t xml:space="preserve">Информация 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 </w:t>
            </w:r>
          </w:p>
        </w:tc>
      </w:tr>
      <w:tr w:rsidR="00192D2D" w:rsidRPr="00BF2B5B" w14:paraId="32E5BA43" w14:textId="77777777" w:rsidTr="002040ED">
        <w:trPr>
          <w:trHeight w:val="309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EFE94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25</w:t>
            </w: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956" w14:textId="22503FCA" w:rsidR="00192D2D" w:rsidRPr="00BF2B5B" w:rsidRDefault="00192D2D" w:rsidP="00ED6B96">
            <w:r w:rsidRPr="00BF2B5B">
              <w:t xml:space="preserve">Формирование предложений по изменению предельных объемов бюджетных ассигнований местного бюджета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 с учетом предложений ГРБС в рамках прогнозного объема поступлений налоговых и неналоговых доходов в местный бюджет и источников финансирования дефицита местного бюджета на 202</w:t>
            </w:r>
            <w:r w:rsidR="00D5658B">
              <w:t>5</w:t>
            </w:r>
            <w:r>
              <w:t>-202</w:t>
            </w:r>
            <w:r w:rsidR="00D5658B">
              <w:t>7</w:t>
            </w:r>
            <w:r w:rsidRPr="00BF2B5B">
              <w:t> годы</w:t>
            </w:r>
          </w:p>
          <w:p w14:paraId="6A7F2C5A" w14:textId="77777777" w:rsidR="00192D2D" w:rsidRPr="00BF2B5B" w:rsidRDefault="00192D2D" w:rsidP="00ED6B96"/>
          <w:p w14:paraId="2BD556CF" w14:textId="77777777" w:rsidR="00192D2D" w:rsidRPr="00BF2B5B" w:rsidRDefault="00192D2D" w:rsidP="00ED6B96"/>
          <w:p w14:paraId="326FFC12" w14:textId="77777777" w:rsidR="00192D2D" w:rsidRPr="00BF2B5B" w:rsidRDefault="00192D2D" w:rsidP="00ED6B96"/>
          <w:p w14:paraId="0D261336" w14:textId="77777777" w:rsidR="00192D2D" w:rsidRPr="00BF2B5B" w:rsidRDefault="00192D2D" w:rsidP="00ED6B96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BBD6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C395" w14:textId="2F0619C3" w:rsidR="00192D2D" w:rsidRPr="00BF2B5B" w:rsidRDefault="00192D2D" w:rsidP="00D5658B">
            <w:r>
              <w:t>До 6 октября 202</w:t>
            </w:r>
            <w:r w:rsidR="00D5658B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DF82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Павлоградского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306E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Павлоградского муниципального района Омской области</w:t>
            </w:r>
          </w:p>
        </w:tc>
      </w:tr>
      <w:tr w:rsidR="00192D2D" w:rsidRPr="00BF2B5B" w14:paraId="30669F94" w14:textId="77777777" w:rsidTr="002040ED">
        <w:trPr>
          <w:trHeight w:val="306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6F10" w14:textId="77777777" w:rsidR="00192D2D" w:rsidRPr="00BF2B5B" w:rsidRDefault="00192D2D" w:rsidP="00ED6B96"/>
        </w:tc>
        <w:tc>
          <w:tcPr>
            <w:tcW w:w="4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80AC" w14:textId="77777777" w:rsidR="00192D2D" w:rsidRPr="00BF2B5B" w:rsidRDefault="00192D2D" w:rsidP="00ED6B96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0160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B73C" w14:textId="77777777" w:rsidR="00192D2D" w:rsidRPr="00BF2B5B" w:rsidRDefault="00192D2D" w:rsidP="00ED6B96">
            <w:r w:rsidRPr="00BF2B5B">
              <w:t>До 6 октября</w:t>
            </w:r>
          </w:p>
          <w:p w14:paraId="2A286046" w14:textId="0D5D3EBB" w:rsidR="00192D2D" w:rsidRPr="00BF2B5B" w:rsidRDefault="00192D2D" w:rsidP="00D5658B">
            <w:r>
              <w:t xml:space="preserve"> 202</w:t>
            </w:r>
            <w:r w:rsidR="00D5658B">
              <w:t>4</w:t>
            </w:r>
            <w:r w:rsidRPr="00BF2B5B">
              <w:t xml:space="preserve"> 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316C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EDD3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Павлоградского муниципального района Омской области</w:t>
            </w:r>
          </w:p>
        </w:tc>
      </w:tr>
      <w:tr w:rsidR="00192D2D" w:rsidRPr="00BF2B5B" w14:paraId="0E196B2E" w14:textId="77777777" w:rsidTr="002040ED">
        <w:trPr>
          <w:trHeight w:val="33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C834" w14:textId="77777777" w:rsidR="00192D2D" w:rsidRPr="00BF2B5B" w:rsidRDefault="00192D2D" w:rsidP="00ED6B96">
            <w:pPr>
              <w:jc w:val="center"/>
            </w:pPr>
            <w:r w:rsidRPr="00BF2B5B">
              <w:t>26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721F" w14:textId="66EDB8F6" w:rsidR="00192D2D" w:rsidRPr="00BF2B5B" w:rsidRDefault="00192D2D" w:rsidP="00D5658B">
            <w:r w:rsidRPr="00BF2B5B">
              <w:t>Распределение в ПК ЕСУБП предельных объемов бюджетных ассигнований местного бюджета на 202</w:t>
            </w:r>
            <w:r w:rsidR="00D5658B">
              <w:t>5</w:t>
            </w:r>
            <w:r>
              <w:t>-202</w:t>
            </w:r>
            <w:r w:rsidR="00D5658B">
              <w:t>7</w:t>
            </w:r>
            <w:r w:rsidRPr="00BF2B5B">
              <w:t xml:space="preserve"> годы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области, связанных с осуществлением бюджетных инвестиций в объекты собственности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о сельского поселения  Павлоградского муниципального района Омской области, предоставлением субсидий на капитальные вложения, бюджетных инвестиций юридическим лицам, </w:t>
            </w:r>
            <w:r w:rsidRPr="00BF2B5B">
              <w:lastRenderedPageBreak/>
              <w:t xml:space="preserve">субсидий юридическим лицам на капитальные вложения и софинансированием капитальных вложений в объекты муниципальной собственности (в том числе за счет бюджетных ассигнований дорожного фонда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Павлоградского муниципального района Омской области), на реализацию МП, а также непрограммных направлений деятельности по кодам бюджетной классификации Российской Федерации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D339" w14:textId="77777777" w:rsidR="00192D2D" w:rsidRPr="00BF2B5B" w:rsidRDefault="00192D2D" w:rsidP="00ED6B96">
            <w:r w:rsidRPr="00BF2B5B">
              <w:lastRenderedPageBreak/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01E2" w14:textId="1E44CF32" w:rsidR="00192D2D" w:rsidRPr="00BF2B5B" w:rsidRDefault="00192D2D" w:rsidP="00D5658B">
            <w:r>
              <w:t>До 12 октября 202</w:t>
            </w:r>
            <w:r w:rsidR="00D5658B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FC36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Павлоградского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9DE6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Павлоградского муниципального района Омской области</w:t>
            </w:r>
          </w:p>
        </w:tc>
      </w:tr>
      <w:tr w:rsidR="00192D2D" w:rsidRPr="00BF2B5B" w14:paraId="393ADA9A" w14:textId="77777777" w:rsidTr="002040ED">
        <w:trPr>
          <w:trHeight w:val="7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8979" w14:textId="77777777" w:rsidR="00192D2D" w:rsidRPr="00BF2B5B" w:rsidRDefault="00192D2D" w:rsidP="00ED6B96">
            <w:pPr>
              <w:jc w:val="center"/>
            </w:pPr>
            <w:r w:rsidRPr="00BF2B5B">
              <w:t>27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9E8F" w14:textId="170C8F2C" w:rsidR="00192D2D" w:rsidRPr="00BF2B5B" w:rsidRDefault="00192D2D" w:rsidP="00DC7723">
            <w:r w:rsidRPr="00BF2B5B">
              <w:t>Распределение в ПК ЕСУБП предельных объемов бюджетных ассигн</w:t>
            </w:r>
            <w:r>
              <w:t xml:space="preserve">ований местного  бюджета на </w:t>
            </w:r>
            <w:r w:rsidR="004E01D4">
              <w:t>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 xml:space="preserve"> годы (с прикреплением расчетов)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 (в том числе за счет бюджетных ассигнований дорожного фонда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Павлоградского муниципального района Омской области в части расходов текущего характера) на реализацию МП, непрограммных направлений деятельности, за исключением бюджетных ассигнований местного бюджета, связанных с осуществлением бюджетных инвестиций в объекты собственности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области, предоставлением субсидий на капитальные вложения, бюджетных инвестиций юридическим лицам, субсидий юридическим лицам на </w:t>
            </w:r>
            <w:r w:rsidRPr="00BF2B5B">
              <w:lastRenderedPageBreak/>
              <w:t>капитальные вложения и софинансированием капитальных вложений в объекты муниципальной собственности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7EE2" w14:textId="77777777" w:rsidR="00192D2D" w:rsidRPr="00BF2B5B" w:rsidRDefault="00192D2D" w:rsidP="00ED6B96">
            <w:r w:rsidRPr="00BF2B5B">
              <w:lastRenderedPageBreak/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8F64" w14:textId="61B4385E" w:rsidR="00192D2D" w:rsidRPr="00BF2B5B" w:rsidRDefault="00192D2D" w:rsidP="00DC7723">
            <w:r>
              <w:t>До 13 октября 202</w:t>
            </w:r>
            <w:r w:rsidR="00DC7723">
              <w:t>4</w:t>
            </w:r>
            <w:r w:rsidRPr="00BF2B5B">
              <w:t xml:space="preserve"> 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BE3B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9B2D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 Омской области</w:t>
            </w:r>
          </w:p>
        </w:tc>
      </w:tr>
      <w:tr w:rsidR="00192D2D" w:rsidRPr="00BF2B5B" w14:paraId="4E3A50E5" w14:textId="77777777" w:rsidTr="002040ED">
        <w:trPr>
          <w:trHeight w:val="13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0F4D" w14:textId="77777777" w:rsidR="00192D2D" w:rsidRPr="00BF2B5B" w:rsidRDefault="00192D2D" w:rsidP="00ED6B96">
            <w:pPr>
              <w:jc w:val="center"/>
            </w:pPr>
            <w:r w:rsidRPr="00BF2B5B">
              <w:t>28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D024" w14:textId="0FDA1EF3" w:rsidR="00192D2D" w:rsidRPr="00BF2B5B" w:rsidRDefault="00192D2D" w:rsidP="00DC7723">
            <w:r w:rsidRPr="00BF2B5B">
              <w:t>Согласование распределенных в ПК ЕСУБП предельных объемов бюджетных ассигнований местного  бюджета на 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 xml:space="preserve"> годы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области, связанных с осуществлением бюджетных инвестиций в объекты собственности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области, предоставлением субсидий на капитальные вложения, бюджетных инвестиций юридическим лицам, субсидий юридическим лицам на капитальные вложения и софинансированием капитальных вложений в объекты муниципальной собственности (в том числе за счет бюджетных ассигнований дорожного фонда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области), на реализацию МП, а также непрограммных направлений деятельности по кодам бюджетной классификации на 202</w:t>
            </w:r>
            <w:r w:rsidR="00DC7723">
              <w:t>5</w:t>
            </w:r>
            <w:r>
              <w:t>-202</w:t>
            </w:r>
            <w:r w:rsidR="00DC7723">
              <w:t>7</w:t>
            </w:r>
            <w:r w:rsidRPr="00BF2B5B">
              <w:t xml:space="preserve"> годы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E6C0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F5EB" w14:textId="26AB54EF" w:rsidR="00192D2D" w:rsidRPr="00BF2B5B" w:rsidRDefault="00192D2D" w:rsidP="00DC7723">
            <w:r>
              <w:t>До 14 октября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0B9D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7EAB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 Омской области</w:t>
            </w:r>
          </w:p>
        </w:tc>
      </w:tr>
      <w:tr w:rsidR="00192D2D" w:rsidRPr="00BF2B5B" w14:paraId="3AEC934B" w14:textId="77777777" w:rsidTr="002040ED">
        <w:trPr>
          <w:trHeight w:val="39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34E3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29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BE2F" w14:textId="243F41D5" w:rsidR="00192D2D" w:rsidRPr="00BF2B5B" w:rsidRDefault="00192D2D" w:rsidP="00DC7723">
            <w:r w:rsidRPr="00BF2B5B">
              <w:t xml:space="preserve">Проверка в ПК ЕСУБП распределенных предельных объемов бюджетных ассигнований местного бюджета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Павлоградского муниципального района Омской области на реализацию МП, а также непрограммных </w:t>
            </w:r>
            <w:r>
              <w:t>направлений деятельности на 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> годы на их соответствие доведенным до ГРБС параметрам, а также на правильность применения кодов бюджетной классификации и их согласование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E31E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F221" w14:textId="25E7300F" w:rsidR="00192D2D" w:rsidRPr="00BF2B5B" w:rsidRDefault="00192D2D" w:rsidP="00DC7723">
            <w:r>
              <w:t>До 20 октября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BC1E" w14:textId="77777777" w:rsidR="00192D2D" w:rsidRPr="00BF2B5B" w:rsidRDefault="00192D2D" w:rsidP="00ED6B96">
            <w:r w:rsidRPr="00BF2B5B"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CCD3" w14:textId="77777777" w:rsidR="00192D2D" w:rsidRPr="00BF2B5B" w:rsidRDefault="00192D2D" w:rsidP="00ED6B96">
            <w:r w:rsidRPr="00BF2B5B">
              <w:t xml:space="preserve">Информация я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 </w:t>
            </w:r>
          </w:p>
        </w:tc>
      </w:tr>
      <w:tr w:rsidR="00192D2D" w:rsidRPr="00BF2B5B" w14:paraId="6D306EF8" w14:textId="77777777" w:rsidTr="002040ED">
        <w:trPr>
          <w:trHeight w:val="25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7984" w14:textId="77777777" w:rsidR="00192D2D" w:rsidRPr="00BF2B5B" w:rsidRDefault="00192D2D" w:rsidP="00ED6B96">
            <w:pPr>
              <w:jc w:val="center"/>
            </w:pPr>
            <w:r w:rsidRPr="00BF2B5B">
              <w:t>30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8B8E" w14:textId="43CE4E98" w:rsidR="00192D2D" w:rsidRPr="00BF2B5B" w:rsidRDefault="00192D2D" w:rsidP="00DC7723">
            <w:r w:rsidRPr="00BF2B5B">
              <w:t>Подготовка оценки ожидаемого исполнения местного бюджета на 20</w:t>
            </w:r>
            <w:r>
              <w:t>2</w:t>
            </w:r>
            <w:r w:rsidR="00DC7723">
              <w:t>4</w:t>
            </w:r>
            <w:r w:rsidRPr="00BF2B5B">
              <w:t xml:space="preserve"> год (с пояснительной запиской)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8ED1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C5AA" w14:textId="7D4D0514" w:rsidR="00192D2D" w:rsidRPr="00BF2B5B" w:rsidRDefault="00192D2D" w:rsidP="00DC7723">
            <w:r w:rsidRPr="00BF2B5B">
              <w:t>До 20 октября 20</w:t>
            </w:r>
            <w:r>
              <w:t>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C727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E615" w14:textId="77777777" w:rsidR="00192D2D" w:rsidRPr="00BF2B5B" w:rsidRDefault="00192D2D" w:rsidP="00ED6B96">
            <w:r w:rsidRPr="00BF2B5B">
              <w:t xml:space="preserve">Информация я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 </w:t>
            </w:r>
          </w:p>
        </w:tc>
      </w:tr>
      <w:tr w:rsidR="00192D2D" w:rsidRPr="00BF2B5B" w14:paraId="45374866" w14:textId="77777777" w:rsidTr="002040ED">
        <w:trPr>
          <w:trHeight w:val="4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E1AE7" w14:textId="77777777" w:rsidR="00192D2D" w:rsidRPr="00BF2B5B" w:rsidRDefault="00192D2D" w:rsidP="00ED6B96">
            <w:pPr>
              <w:jc w:val="center"/>
            </w:pPr>
            <w:r w:rsidRPr="00BF2B5B">
              <w:t>31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AF598" w14:textId="3ED09459" w:rsidR="00192D2D" w:rsidRPr="00BF2B5B" w:rsidRDefault="00192D2D" w:rsidP="00DC7723">
            <w:r w:rsidRPr="00BF2B5B">
              <w:t xml:space="preserve">Разработка проектов нормативных правовых актов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 об утверждении МП, ведомственных целевых программ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 (далее – ВЦП) (о внесении изменений в ранее утвержденные МП, ВЦП), предлага</w:t>
            </w:r>
            <w:r>
              <w:t>емых к реализации начиная с 2021</w:t>
            </w:r>
            <w:r w:rsidRPr="00BF2B5B">
              <w:t xml:space="preserve"> года, а также о внесении изменений в ранее утвержденные МП в части корректировки 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 xml:space="preserve"> годов, </w:t>
            </w:r>
            <w:r w:rsidRPr="00BF2B5B">
              <w:lastRenderedPageBreak/>
              <w:t xml:space="preserve">связанные с предоставлением субсидий на капитальные вложения, бюджетных инвестиций юридическим лицам, субсидий юридическим лицам на капитальные вложения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B4CA" w14:textId="77777777" w:rsidR="00192D2D" w:rsidRPr="00BF2B5B" w:rsidRDefault="00192D2D" w:rsidP="00ED6B96">
            <w:r w:rsidRPr="00BF2B5B">
              <w:lastRenderedPageBreak/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08ADE" w14:textId="47574FC2" w:rsidR="00192D2D" w:rsidRPr="00BF2B5B" w:rsidRDefault="00192D2D" w:rsidP="00DC7723">
            <w:r>
              <w:t>До 26 октябр</w:t>
            </w:r>
            <w:r w:rsidR="004E01D4">
              <w:t>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2631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1DA7A" w14:textId="77777777" w:rsidR="00192D2D" w:rsidRPr="00BF2B5B" w:rsidRDefault="00192D2D" w:rsidP="00ED6B96">
            <w:r w:rsidRPr="00BF2B5B">
              <w:t xml:space="preserve">Проекты нормативных правовых актов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</w:t>
            </w:r>
          </w:p>
        </w:tc>
      </w:tr>
      <w:tr w:rsidR="00192D2D" w:rsidRPr="00BF2B5B" w14:paraId="2E34A8CB" w14:textId="77777777" w:rsidTr="002040ED">
        <w:trPr>
          <w:trHeight w:val="25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145DF" w14:textId="77777777" w:rsidR="00192D2D" w:rsidRPr="00BF2B5B" w:rsidRDefault="00192D2D" w:rsidP="00ED6B96">
            <w:pPr>
              <w:jc w:val="center"/>
            </w:pPr>
            <w:r w:rsidRPr="00BF2B5B">
              <w:t>32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26D88" w14:textId="2BADDD40" w:rsidR="00192D2D" w:rsidRPr="00BF2B5B" w:rsidRDefault="00192D2D" w:rsidP="00DC7723">
            <w:r w:rsidRPr="00BF2B5B">
              <w:t>Разработка проектов изменений в паспорта МП, не связанных с предоставлением субсидий на капитальные вложения, бюджетных инвестиций юридическим лицам, субсидий юридическим лицам на капитальные вложения в части корректировки 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 xml:space="preserve"> годов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B513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F7C5C" w14:textId="12490774" w:rsidR="00192D2D" w:rsidRPr="00BF2B5B" w:rsidRDefault="00192D2D" w:rsidP="00DC7723">
            <w:r>
              <w:t>До 10 сентября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2AE5D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7F091" w14:textId="77777777" w:rsidR="00192D2D" w:rsidRPr="00BF2B5B" w:rsidRDefault="00192D2D" w:rsidP="00ED6B96">
            <w:r w:rsidRPr="00BF2B5B">
              <w:t>Проекты изменений в паспорта МП</w:t>
            </w:r>
          </w:p>
        </w:tc>
      </w:tr>
      <w:tr w:rsidR="00192D2D" w:rsidRPr="00BF2B5B" w14:paraId="56411AAF" w14:textId="77777777" w:rsidTr="002040ED">
        <w:trPr>
          <w:trHeight w:val="25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C3D7A" w14:textId="77777777" w:rsidR="00192D2D" w:rsidRPr="00BF2B5B" w:rsidRDefault="00192D2D" w:rsidP="00ED6B96">
            <w:pPr>
              <w:jc w:val="center"/>
            </w:pPr>
            <w:r w:rsidRPr="00BF2B5B">
              <w:t>33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F40F8" w14:textId="77777777" w:rsidR="00192D2D" w:rsidRPr="00BF2B5B" w:rsidRDefault="00192D2D" w:rsidP="00ED6B96">
            <w:r w:rsidRPr="00BF2B5B">
              <w:t xml:space="preserve">Согласование проектов нормативных правовых актов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 об утверждении МП, ВЦП (о внесении изменений в ранее утвержденные МП, ВЦП)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C4727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293F0" w14:textId="4EF13553" w:rsidR="00192D2D" w:rsidRPr="00BF2B5B" w:rsidRDefault="00192D2D" w:rsidP="00DC7723">
            <w:r>
              <w:t>До 28 октября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21FD3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BBFFC" w14:textId="77777777" w:rsidR="00192D2D" w:rsidRPr="00BF2B5B" w:rsidRDefault="00192D2D" w:rsidP="00ED6B96">
            <w:r w:rsidRPr="00BF2B5B">
              <w:t xml:space="preserve">Согласованные проекты нормативных правовых актов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Омской области</w:t>
            </w:r>
          </w:p>
        </w:tc>
      </w:tr>
      <w:tr w:rsidR="00192D2D" w:rsidRPr="00BF2B5B" w14:paraId="6CD7AB0C" w14:textId="77777777" w:rsidTr="002040ED">
        <w:trPr>
          <w:trHeight w:val="25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9A65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34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E0F7" w14:textId="452C12E7" w:rsidR="00192D2D" w:rsidRPr="00BF2B5B" w:rsidRDefault="00192D2D" w:rsidP="00DC7723">
            <w:r w:rsidRPr="00BF2B5B">
              <w:t xml:space="preserve">Подготовка предложений по формированию порядка применения целевых статей расходов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Павлоградского муниципальн</w:t>
            </w:r>
            <w:r>
              <w:t>ого района Омской области на 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 xml:space="preserve"> годы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607D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5F85" w14:textId="4EA504FB" w:rsidR="00192D2D" w:rsidRPr="00BF2B5B" w:rsidRDefault="00192D2D" w:rsidP="00DC7723">
            <w:r>
              <w:t>До 28 октября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4F6E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E7D5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 Омской области</w:t>
            </w:r>
          </w:p>
        </w:tc>
      </w:tr>
      <w:tr w:rsidR="00192D2D" w:rsidRPr="00BF2B5B" w14:paraId="6675FB1A" w14:textId="77777777" w:rsidTr="002040ED">
        <w:trPr>
          <w:trHeight w:val="13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9CEF1" w14:textId="77777777" w:rsidR="00192D2D" w:rsidRPr="00BF2B5B" w:rsidRDefault="00192D2D" w:rsidP="00ED6B96">
            <w:pPr>
              <w:jc w:val="center"/>
            </w:pPr>
            <w:r w:rsidRPr="00BF2B5B">
              <w:t>35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4B676" w14:textId="77777777" w:rsidR="00192D2D" w:rsidRPr="00BF2B5B" w:rsidRDefault="00192D2D" w:rsidP="00ED6B96">
            <w:r w:rsidRPr="00BF2B5B">
              <w:t xml:space="preserve">Формирование реестра источников доходов местного бюджета в соответствии с Постановлением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 от 26.10.2016 № 141-п "Об утверждении Порядка формирования и ведения реестра источников доходов бюджета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области"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AE92" w14:textId="77777777" w:rsidR="00192D2D" w:rsidRPr="00BF2B5B" w:rsidRDefault="00192D2D" w:rsidP="00B5323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E11D9" w14:textId="4CC58EDB" w:rsidR="00192D2D" w:rsidRPr="00BF2B5B" w:rsidRDefault="00192D2D" w:rsidP="00DC7723">
            <w:r>
              <w:t>До 30 октября 202</w:t>
            </w:r>
            <w:r w:rsidR="00DC7723">
              <w:t>4</w:t>
            </w:r>
            <w:r w:rsidRPr="00BF2B5B">
              <w:t xml:space="preserve"> 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F8096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4AA4D" w14:textId="77777777" w:rsidR="00192D2D" w:rsidRPr="00BF2B5B" w:rsidRDefault="00192D2D" w:rsidP="00ED6B96">
            <w:r w:rsidRPr="00BF2B5B">
              <w:t>Информация главных администраторов доходов местного бюджета</w:t>
            </w:r>
          </w:p>
        </w:tc>
      </w:tr>
      <w:tr w:rsidR="00192D2D" w:rsidRPr="00BF2B5B" w14:paraId="4E65714D" w14:textId="77777777" w:rsidTr="002040ED">
        <w:trPr>
          <w:trHeight w:val="26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EF7F3" w14:textId="77777777" w:rsidR="00192D2D" w:rsidRPr="00BF2B5B" w:rsidRDefault="00192D2D" w:rsidP="00ED6B96">
            <w:pPr>
              <w:jc w:val="center"/>
            </w:pPr>
            <w:r w:rsidRPr="00BF2B5B">
              <w:t>36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B0782" w14:textId="77777777" w:rsidR="00192D2D" w:rsidRPr="00BF2B5B" w:rsidRDefault="00192D2D" w:rsidP="00ED6B96">
            <w:r w:rsidRPr="00BF2B5B">
              <w:t xml:space="preserve">Направление на рассмотрение проектов нормативных правовых актов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области, влияющих на достижение целей и решение задач социально-экономического развития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Павлоградского муниципального района Омской области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E516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0552F" w14:textId="572F9EE5" w:rsidR="00192D2D" w:rsidRPr="00BF2B5B" w:rsidRDefault="00192D2D" w:rsidP="00DC7723">
            <w:r>
              <w:t>До 15 октября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BDE5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1E185" w14:textId="77777777" w:rsidR="00192D2D" w:rsidRPr="00BF2B5B" w:rsidRDefault="00192D2D" w:rsidP="00ED6B96">
            <w:r w:rsidRPr="00BF2B5B">
              <w:t xml:space="preserve">Проекты нормативных правовых актов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</w:t>
            </w:r>
          </w:p>
        </w:tc>
      </w:tr>
      <w:tr w:rsidR="00192D2D" w:rsidRPr="00BF2B5B" w14:paraId="65217110" w14:textId="77777777" w:rsidTr="002040ED">
        <w:trPr>
          <w:trHeight w:val="22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637A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37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0441" w14:textId="77777777" w:rsidR="00192D2D" w:rsidRPr="00BF2B5B" w:rsidRDefault="00192D2D" w:rsidP="00ED6B96">
            <w:r w:rsidRPr="00BF2B5B">
              <w:t xml:space="preserve">Принятие проектов нормативных правовых актов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Павлоградского муниципального района Омской области об утверждении МП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0FA5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 Омской области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2B93" w14:textId="7BB25985" w:rsidR="00192D2D" w:rsidRPr="00BF2B5B" w:rsidRDefault="00AB44BD" w:rsidP="00DC7723">
            <w:r>
              <w:t>До 30 октября 202</w:t>
            </w:r>
            <w:r w:rsidR="00DC7723">
              <w:t>4</w:t>
            </w:r>
            <w:r w:rsidR="00192D2D" w:rsidRPr="00BF2B5B">
              <w:t> 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58D4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 Омской области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A038" w14:textId="77777777" w:rsidR="00192D2D" w:rsidRPr="00BF2B5B" w:rsidRDefault="00192D2D" w:rsidP="00ED6B96">
            <w:r w:rsidRPr="00BF2B5B">
              <w:t xml:space="preserve">Постановления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 сельского поселения  Павлоградского муниципального района Омской области </w:t>
            </w:r>
          </w:p>
        </w:tc>
      </w:tr>
      <w:tr w:rsidR="00192D2D" w:rsidRPr="00BF2B5B" w14:paraId="6EC340E8" w14:textId="77777777" w:rsidTr="002040ED">
        <w:trPr>
          <w:trHeight w:val="24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623B" w14:textId="77777777" w:rsidR="00192D2D" w:rsidRPr="00BF2B5B" w:rsidRDefault="00192D2D" w:rsidP="00ED6B96">
            <w:pPr>
              <w:jc w:val="center"/>
            </w:pPr>
            <w:r w:rsidRPr="00BF2B5B">
              <w:t>38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4F19" w14:textId="6F5D0620" w:rsidR="00192D2D" w:rsidRPr="00BF2B5B" w:rsidRDefault="00192D2D" w:rsidP="00DC7723">
            <w:r w:rsidRPr="00BF2B5B">
              <w:t xml:space="preserve">Формирование текстовой части проекта решения Совета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 "О бюджете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 на 202</w:t>
            </w:r>
            <w:r w:rsidR="00DC7723">
              <w:t>5</w:t>
            </w:r>
            <w:r>
              <w:t> год и на плановый период 202</w:t>
            </w:r>
            <w:r w:rsidR="00DC7723">
              <w:t>6</w:t>
            </w:r>
            <w:r w:rsidRPr="00BF2B5B">
              <w:t xml:space="preserve"> и 202</w:t>
            </w:r>
            <w:r w:rsidR="00DC7723">
              <w:t>7</w:t>
            </w:r>
            <w:r w:rsidRPr="00BF2B5B">
              <w:t> годов" и приложений к нему в ПК ЕСУБП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2781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6D42" w14:textId="2B543650" w:rsidR="00192D2D" w:rsidRPr="00BF2B5B" w:rsidRDefault="00192D2D" w:rsidP="00DC7723">
            <w:r>
              <w:t>До 12 ноября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5E4F" w14:textId="77777777" w:rsidR="00192D2D" w:rsidRPr="00BF2B5B" w:rsidRDefault="00192D2D" w:rsidP="00ED6B96">
            <w:r w:rsidRPr="00BF2B5B"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D4BD" w14:textId="77777777" w:rsidR="00192D2D" w:rsidRPr="00BF2B5B" w:rsidRDefault="00192D2D" w:rsidP="00ED6B96">
            <w:r w:rsidRPr="00BF2B5B">
              <w:t xml:space="preserve">Информация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 </w:t>
            </w:r>
          </w:p>
        </w:tc>
      </w:tr>
      <w:tr w:rsidR="00192D2D" w:rsidRPr="00BF2B5B" w14:paraId="677BF9AF" w14:textId="77777777" w:rsidTr="002040ED">
        <w:trPr>
          <w:trHeight w:val="5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F400" w14:textId="77777777" w:rsidR="00192D2D" w:rsidRPr="00BF2B5B" w:rsidRDefault="00192D2D" w:rsidP="00ED6B96">
            <w:pPr>
              <w:jc w:val="center"/>
            </w:pPr>
            <w:r w:rsidRPr="00BF2B5B">
              <w:t>39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773E" w14:textId="0CEAC14F" w:rsidR="00192D2D" w:rsidRPr="00BF2B5B" w:rsidRDefault="00192D2D" w:rsidP="00DC7723">
            <w:r w:rsidRPr="00BF2B5B">
              <w:t>Проведение работы по:</w:t>
            </w:r>
            <w:r w:rsidRPr="00BF2B5B">
              <w:br/>
              <w:t xml:space="preserve">- составлению пояснительной записки к проекту решения Совета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Павлоградского муниципального района Омской области "О бюджете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 на 202</w:t>
            </w:r>
            <w:r w:rsidR="00DC7723">
              <w:t>5</w:t>
            </w:r>
            <w:r w:rsidRPr="00BF2B5B">
              <w:t> год и на плановый период 202</w:t>
            </w:r>
            <w:r w:rsidR="00DC7723">
              <w:t>6</w:t>
            </w:r>
            <w:r>
              <w:t xml:space="preserve"> и 202</w:t>
            </w:r>
            <w:r w:rsidR="00DC7723">
              <w:t>7</w:t>
            </w:r>
            <w:r w:rsidRPr="00BF2B5B">
              <w:t> годов";</w:t>
            </w:r>
            <w:r w:rsidRPr="00BF2B5B">
              <w:br/>
              <w:t xml:space="preserve">- формированию прогноза основных характеристик (общий объем доходов, общий объем расходов, дефицит (профицит)) консолидированного бюджета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Павлоградского муниципально</w:t>
            </w:r>
            <w:r>
              <w:t>го района Омской области на 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> годы;</w:t>
            </w:r>
            <w:r w:rsidRPr="00BF2B5B">
              <w:br/>
              <w:t xml:space="preserve">- подготовке оценки ожидаемого исполнения местного бюджета на </w:t>
            </w:r>
            <w:r w:rsidRPr="00BF2B5B">
              <w:lastRenderedPageBreak/>
              <w:t>20</w:t>
            </w:r>
            <w:r>
              <w:t>2</w:t>
            </w:r>
            <w:r w:rsidR="003D2389">
              <w:t>3</w:t>
            </w:r>
            <w:r w:rsidRPr="00BF2B5B">
              <w:t> год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7E29" w14:textId="77777777" w:rsidR="00192D2D" w:rsidRPr="00BF2B5B" w:rsidRDefault="00192D2D" w:rsidP="00ED6B96">
            <w:r w:rsidRPr="00BF2B5B">
              <w:lastRenderedPageBreak/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AF75" w14:textId="1E43301A" w:rsidR="00192D2D" w:rsidRPr="00BF2B5B" w:rsidRDefault="00192D2D" w:rsidP="00DC7723">
            <w:r>
              <w:t>До 12 ноября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D6B3" w14:textId="77777777" w:rsidR="00192D2D" w:rsidRPr="00BF2B5B" w:rsidRDefault="00192D2D" w:rsidP="00ED6B96">
            <w:r w:rsidRPr="00BF2B5B"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578A" w14:textId="77777777" w:rsidR="00192D2D" w:rsidRPr="00BF2B5B" w:rsidRDefault="00192D2D" w:rsidP="00ED6B96">
            <w:r w:rsidRPr="00BF2B5B">
              <w:t xml:space="preserve">Информация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 </w:t>
            </w:r>
          </w:p>
        </w:tc>
      </w:tr>
      <w:tr w:rsidR="00192D2D" w:rsidRPr="00BF2B5B" w14:paraId="74AF9225" w14:textId="77777777" w:rsidTr="002040ED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A364" w14:textId="77777777" w:rsidR="00192D2D" w:rsidRPr="00BF2B5B" w:rsidRDefault="00192D2D" w:rsidP="00ED6B96">
            <w:pPr>
              <w:jc w:val="center"/>
            </w:pPr>
            <w:r w:rsidRPr="00BF2B5B">
              <w:t>40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ED9F" w14:textId="6429BBB3" w:rsidR="00192D2D" w:rsidRPr="00BF2B5B" w:rsidRDefault="00192D2D" w:rsidP="00DC7723">
            <w:r w:rsidRPr="00BF2B5B">
              <w:t xml:space="preserve">Подготовка информации о предварительных итогах социально-экономического развития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</w:t>
            </w:r>
            <w:r>
              <w:t>й области за истекший период 202</w:t>
            </w:r>
            <w:r w:rsidR="00DC7723">
              <w:t>4</w:t>
            </w:r>
            <w:r w:rsidRPr="00BF2B5B">
              <w:t xml:space="preserve"> года и ожидаемых итогах социально-экономического развития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Павлоградского муниципальн</w:t>
            </w:r>
            <w:r>
              <w:t>ого района Омской области за 202</w:t>
            </w:r>
            <w:r w:rsidR="00DC7723">
              <w:t>4</w:t>
            </w:r>
            <w:r w:rsidRPr="00BF2B5B">
              <w:t xml:space="preserve"> год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D2BD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ельского поселения 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7EAA" w14:textId="5625F77B" w:rsidR="00192D2D" w:rsidRPr="00BF2B5B" w:rsidRDefault="00192D2D" w:rsidP="00DC7723">
            <w:r w:rsidRPr="00BF2B5B">
              <w:t>До 12 ноября 20</w:t>
            </w:r>
            <w:r>
              <w:t>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3012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2D88" w14:textId="77777777" w:rsidR="00192D2D" w:rsidRPr="00BF2B5B" w:rsidRDefault="00192D2D" w:rsidP="00ED6B96">
            <w:r w:rsidRPr="00BF2B5B">
              <w:t xml:space="preserve">Информация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</w:t>
            </w:r>
          </w:p>
        </w:tc>
      </w:tr>
      <w:tr w:rsidR="00192D2D" w:rsidRPr="00BF2B5B" w14:paraId="2CAC638B" w14:textId="77777777" w:rsidTr="002040ED">
        <w:trPr>
          <w:trHeight w:val="24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8A2F" w14:textId="77777777" w:rsidR="00192D2D" w:rsidRPr="00BF2B5B" w:rsidRDefault="00192D2D" w:rsidP="00ED6B96">
            <w:pPr>
              <w:jc w:val="center"/>
            </w:pPr>
            <w:r w:rsidRPr="00BF2B5B">
              <w:t>41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E08C" w14:textId="77777777" w:rsidR="00192D2D" w:rsidRPr="00BF2B5B" w:rsidRDefault="00192D2D" w:rsidP="00ED6B96">
            <w:r w:rsidRPr="00BF2B5B">
              <w:t xml:space="preserve">Представление утвержденных паспортов МП (проектов изменений в указанные паспорта)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52E6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F495" w14:textId="112F3CA3" w:rsidR="00192D2D" w:rsidRPr="00BF2B5B" w:rsidRDefault="00192D2D" w:rsidP="00DC7723">
            <w:r>
              <w:t>До 7 ноября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C65B" w14:textId="77777777" w:rsidR="00192D2D" w:rsidRPr="00BF2B5B" w:rsidRDefault="00192D2D" w:rsidP="00B5323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5CD1" w14:textId="77777777" w:rsidR="00192D2D" w:rsidRPr="00BF2B5B" w:rsidRDefault="00192D2D" w:rsidP="00ED6B96">
            <w:r w:rsidRPr="00BF2B5B">
              <w:t>Паспорта МП (проекты изменений в указанные паспорта)</w:t>
            </w:r>
          </w:p>
        </w:tc>
      </w:tr>
      <w:tr w:rsidR="00192D2D" w:rsidRPr="00BF2B5B" w14:paraId="2F404D15" w14:textId="77777777" w:rsidTr="002040ED">
        <w:trPr>
          <w:trHeight w:val="4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8603" w14:textId="77777777" w:rsidR="00192D2D" w:rsidRPr="00BF2B5B" w:rsidRDefault="00192D2D" w:rsidP="00ED6B96">
            <w:pPr>
              <w:jc w:val="center"/>
            </w:pPr>
            <w:r w:rsidRPr="00BF2B5B">
              <w:t>42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1BF9" w14:textId="661DBF63" w:rsidR="00192D2D" w:rsidRPr="00BF2B5B" w:rsidRDefault="00192D2D" w:rsidP="00DC7723">
            <w:r w:rsidRPr="00BF2B5B">
              <w:t xml:space="preserve">Разработка проекта постановления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 "О прогнозе социально-экономического развития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 на 202</w:t>
            </w:r>
            <w:r w:rsidR="00DC7723">
              <w:t>5</w:t>
            </w:r>
            <w:r w:rsidRPr="00BF2B5B">
              <w:t xml:space="preserve"> год и на период до 202</w:t>
            </w:r>
            <w:r w:rsidR="00DC7723">
              <w:t>7</w:t>
            </w:r>
            <w:r w:rsidRPr="00BF2B5B">
              <w:t xml:space="preserve"> года"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F519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B186" w14:textId="77777777" w:rsidR="00192D2D" w:rsidRPr="00BF2B5B" w:rsidRDefault="00192D2D" w:rsidP="00ED6B96">
            <w:r w:rsidRPr="00BF2B5B">
              <w:t>Одновременно с реализацией мероприятия, предусмотренного строкой  38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3BAB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EEBB" w14:textId="77777777" w:rsidR="00192D2D" w:rsidRPr="00BF2B5B" w:rsidRDefault="00192D2D" w:rsidP="00ED6B96">
            <w:r w:rsidRPr="00BF2B5B">
              <w:t xml:space="preserve">Постановление Администрации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Омской области</w:t>
            </w:r>
          </w:p>
        </w:tc>
      </w:tr>
      <w:tr w:rsidR="00192D2D" w:rsidRPr="00BF2B5B" w14:paraId="2C4CC1C8" w14:textId="77777777" w:rsidTr="002040ED">
        <w:trPr>
          <w:trHeight w:val="33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ED9A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43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1804" w14:textId="77777777" w:rsidR="00192D2D" w:rsidRPr="00BF2B5B" w:rsidRDefault="00192D2D" w:rsidP="00ED6B96">
            <w:r w:rsidRPr="00BF2B5B">
              <w:t xml:space="preserve">Разработка проекта распоряжения 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 "О Порядке применения целевых статей расходов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Омской области"(о внесении изменении в соответствующий распоряжение)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40F3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688B" w14:textId="37A8B6F2" w:rsidR="00192D2D" w:rsidRPr="00BF2B5B" w:rsidRDefault="00192D2D" w:rsidP="00DC7723">
            <w:r>
              <w:t>До 12 ноября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742A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4221" w14:textId="77777777" w:rsidR="00192D2D" w:rsidRPr="00BF2B5B" w:rsidRDefault="00192D2D" w:rsidP="00ED6B96">
            <w:r w:rsidRPr="00BF2B5B">
              <w:t xml:space="preserve">Распоряжение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</w:t>
            </w:r>
          </w:p>
        </w:tc>
      </w:tr>
      <w:tr w:rsidR="00192D2D" w:rsidRPr="00BF2B5B" w14:paraId="2440C3D7" w14:textId="77777777" w:rsidTr="002040ED">
        <w:trPr>
          <w:trHeight w:val="397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2EEAD" w14:textId="77777777" w:rsidR="00192D2D" w:rsidRPr="00BF2B5B" w:rsidRDefault="00192D2D" w:rsidP="00ED6B96">
            <w:pPr>
              <w:jc w:val="center"/>
            </w:pPr>
            <w:r w:rsidRPr="00BF2B5B">
              <w:t>44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B0E3B" w14:textId="0E214263" w:rsidR="00192D2D" w:rsidRPr="00BF2B5B" w:rsidRDefault="00192D2D" w:rsidP="00DC7723">
            <w:r w:rsidRPr="00BF2B5B">
              <w:t xml:space="preserve">Внесение на рассмотрение в Совет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 проекта решения  "О бюджете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Павлоградского муниципального района Омской области </w:t>
            </w:r>
            <w:r>
              <w:t>на 202</w:t>
            </w:r>
            <w:r w:rsidR="00DC7723">
              <w:t>5</w:t>
            </w:r>
            <w:r w:rsidRPr="00BF2B5B">
              <w:t> год и на плановый период 202</w:t>
            </w:r>
            <w:r w:rsidR="00DC7723">
              <w:t>6</w:t>
            </w:r>
            <w:r w:rsidRPr="00BF2B5B">
              <w:t xml:space="preserve"> и 202</w:t>
            </w:r>
            <w:r w:rsidR="00DC7723">
              <w:t>7</w:t>
            </w:r>
            <w:r w:rsidRPr="00BF2B5B">
              <w:t> годов" с одновременным представлением следующих документов и материалов: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DCDCA" w14:textId="77777777" w:rsidR="00192D2D" w:rsidRPr="00BF2B5B" w:rsidRDefault="00192D2D" w:rsidP="00ED6B96">
            <w:r w:rsidRPr="00BF2B5B">
              <w:t xml:space="preserve">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CAEDA" w14:textId="6CE12804" w:rsidR="00192D2D" w:rsidRPr="00BF2B5B" w:rsidRDefault="00F571CC" w:rsidP="00DC7723">
            <w:r>
              <w:t>До 15 ноября 202</w:t>
            </w:r>
            <w:r w:rsidR="00DC7723">
              <w:t>4</w:t>
            </w:r>
            <w:r w:rsidR="00192D2D" w:rsidRPr="00BF2B5B">
              <w:t> года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CAD66" w14:textId="77777777" w:rsidR="00192D2D" w:rsidRPr="00BF2B5B" w:rsidRDefault="00192D2D" w:rsidP="00ED6B96">
            <w:r w:rsidRPr="00BF2B5B">
              <w:t xml:space="preserve">Совет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Павлоградского муниципального района Омской области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4F17B" w14:textId="77777777" w:rsidR="00192D2D" w:rsidRPr="00BF2B5B" w:rsidRDefault="00192D2D" w:rsidP="00ED6B96">
            <w:r w:rsidRPr="00BF2B5B">
              <w:t xml:space="preserve">Проект решения Совета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</w:t>
            </w:r>
          </w:p>
        </w:tc>
      </w:tr>
      <w:tr w:rsidR="00192D2D" w:rsidRPr="00BF2B5B" w14:paraId="49F90B96" w14:textId="77777777" w:rsidTr="002040ED">
        <w:trPr>
          <w:trHeight w:val="17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E5DF" w14:textId="77777777" w:rsidR="00192D2D" w:rsidRPr="00BF2B5B" w:rsidRDefault="00192D2D" w:rsidP="00ED6B96"/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082E3" w14:textId="47681C4C" w:rsidR="00192D2D" w:rsidRPr="00BF2B5B" w:rsidRDefault="00192D2D" w:rsidP="00DC7723">
            <w:r w:rsidRPr="00BF2B5B">
              <w:t xml:space="preserve">1) основные направления бюджетной и налоговой политики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</w:t>
            </w:r>
            <w:r>
              <w:t>го района Омской области на 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> годы;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275D" w14:textId="77777777" w:rsidR="00192D2D" w:rsidRPr="00BF2B5B" w:rsidRDefault="00192D2D" w:rsidP="00ED6B96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0004" w14:textId="77777777" w:rsidR="00192D2D" w:rsidRPr="00BF2B5B" w:rsidRDefault="00192D2D" w:rsidP="00ED6B96"/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5C36" w14:textId="77777777" w:rsidR="00192D2D" w:rsidRPr="00BF2B5B" w:rsidRDefault="00192D2D" w:rsidP="00ED6B96"/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DC1" w14:textId="77777777" w:rsidR="00192D2D" w:rsidRPr="00BF2B5B" w:rsidRDefault="00192D2D" w:rsidP="00ED6B96"/>
        </w:tc>
      </w:tr>
      <w:tr w:rsidR="00192D2D" w:rsidRPr="00BF2B5B" w14:paraId="040ACF63" w14:textId="77777777" w:rsidTr="002040ED">
        <w:trPr>
          <w:trHeight w:val="19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555A" w14:textId="77777777" w:rsidR="00192D2D" w:rsidRPr="00BF2B5B" w:rsidRDefault="00192D2D" w:rsidP="00ED6B96"/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D520F" w14:textId="487F3BE0" w:rsidR="00192D2D" w:rsidRPr="00BF2B5B" w:rsidRDefault="00192D2D" w:rsidP="00DC7723">
            <w:r w:rsidRPr="00BF2B5B">
              <w:t xml:space="preserve">2) предварительные итоги социально-экономического развития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Павлоградского муниципального района Омской области за истекший </w:t>
            </w:r>
            <w:r>
              <w:t>период 202</w:t>
            </w:r>
            <w:r w:rsidR="00DC7723">
              <w:t>4</w:t>
            </w:r>
            <w:r w:rsidRPr="00BF2B5B">
              <w:t xml:space="preserve"> года и ожидаемые итоги социально-экономического развития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</w:t>
            </w:r>
            <w:r>
              <w:t>ого района Омской области за 202</w:t>
            </w:r>
            <w:r w:rsidR="00DC7723">
              <w:t>4</w:t>
            </w:r>
            <w:r w:rsidRPr="00BF2B5B">
              <w:t> год;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E6BD" w14:textId="77777777" w:rsidR="00192D2D" w:rsidRPr="00BF2B5B" w:rsidRDefault="00192D2D" w:rsidP="00ED6B96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999B" w14:textId="77777777" w:rsidR="00192D2D" w:rsidRPr="00BF2B5B" w:rsidRDefault="00192D2D" w:rsidP="00ED6B96"/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AAF3" w14:textId="77777777" w:rsidR="00192D2D" w:rsidRPr="00BF2B5B" w:rsidRDefault="00192D2D" w:rsidP="00ED6B96"/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FC60" w14:textId="77777777" w:rsidR="00192D2D" w:rsidRPr="00BF2B5B" w:rsidRDefault="00192D2D" w:rsidP="00ED6B96"/>
        </w:tc>
      </w:tr>
      <w:tr w:rsidR="00192D2D" w:rsidRPr="00BF2B5B" w14:paraId="45B63B93" w14:textId="77777777" w:rsidTr="002040ED">
        <w:trPr>
          <w:trHeight w:val="165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2BAA5" w14:textId="77777777" w:rsidR="00192D2D" w:rsidRPr="00BF2B5B" w:rsidRDefault="00192D2D" w:rsidP="00ED6B96"/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F0FD4" w14:textId="6EEEC774" w:rsidR="00192D2D" w:rsidRPr="00BF2B5B" w:rsidRDefault="00192D2D" w:rsidP="00DC7723">
            <w:r w:rsidRPr="00BF2B5B">
              <w:t xml:space="preserve">3) прогноз социально-экономического развития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Павлоградского муниципального района Омской области на 202</w:t>
            </w:r>
            <w:r w:rsidR="00DC7723">
              <w:t>5</w:t>
            </w:r>
            <w:r w:rsidRPr="00BF2B5B">
              <w:t> год и на период до 202</w:t>
            </w:r>
            <w:r w:rsidR="00DC7723">
              <w:t>7</w:t>
            </w:r>
            <w:r w:rsidRPr="00BF2B5B">
              <w:t> года;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F0138" w14:textId="77777777" w:rsidR="00192D2D" w:rsidRPr="00BF2B5B" w:rsidRDefault="00192D2D" w:rsidP="00ED6B96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EACF1" w14:textId="77777777" w:rsidR="00192D2D" w:rsidRPr="00BF2B5B" w:rsidRDefault="00192D2D" w:rsidP="00ED6B96"/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D6D19" w14:textId="77777777" w:rsidR="00192D2D" w:rsidRPr="00BF2B5B" w:rsidRDefault="00192D2D" w:rsidP="00ED6B96"/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F1FDD" w14:textId="77777777" w:rsidR="00192D2D" w:rsidRPr="00BF2B5B" w:rsidRDefault="00192D2D" w:rsidP="00ED6B96"/>
        </w:tc>
      </w:tr>
      <w:tr w:rsidR="00192D2D" w:rsidRPr="00BF2B5B" w14:paraId="332D3F6A" w14:textId="77777777" w:rsidTr="002040ED">
        <w:trPr>
          <w:trHeight w:val="45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84B85" w14:textId="77777777" w:rsidR="00192D2D" w:rsidRPr="00BF2B5B" w:rsidRDefault="00192D2D" w:rsidP="00ED6B96">
            <w:pPr>
              <w:jc w:val="right"/>
            </w:pPr>
          </w:p>
        </w:tc>
        <w:tc>
          <w:tcPr>
            <w:tcW w:w="4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61457" w14:textId="77777777" w:rsidR="00192D2D" w:rsidRPr="00BF2B5B" w:rsidRDefault="00192D2D" w:rsidP="00ED6B96"/>
        </w:tc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74484" w14:textId="77777777" w:rsidR="00192D2D" w:rsidRPr="00BF2B5B" w:rsidRDefault="00192D2D" w:rsidP="00ED6B96">
            <w:r w:rsidRPr="00BF2B5B">
              <w:t> </w:t>
            </w:r>
          </w:p>
          <w:p w14:paraId="77AC5FFB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B0CD5" w14:textId="77777777" w:rsidR="00192D2D" w:rsidRPr="00BF2B5B" w:rsidRDefault="00192D2D" w:rsidP="00ED6B96">
            <w:r w:rsidRPr="00BF2B5B">
              <w:t> </w:t>
            </w:r>
          </w:p>
          <w:p w14:paraId="1658098B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4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2DBE2" w14:textId="77777777" w:rsidR="00192D2D" w:rsidRPr="00BF2B5B" w:rsidRDefault="00192D2D" w:rsidP="00ED6B96">
            <w:r w:rsidRPr="00BF2B5B">
              <w:t> </w:t>
            </w:r>
          </w:p>
          <w:p w14:paraId="336A4465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EA19F" w14:textId="77777777" w:rsidR="00192D2D" w:rsidRPr="00BF2B5B" w:rsidRDefault="00192D2D" w:rsidP="00ED6B96">
            <w:r w:rsidRPr="00BF2B5B">
              <w:t> </w:t>
            </w:r>
          </w:p>
          <w:p w14:paraId="281B1CD1" w14:textId="77777777" w:rsidR="00192D2D" w:rsidRPr="00BF2B5B" w:rsidRDefault="00192D2D" w:rsidP="00ED6B96">
            <w:r w:rsidRPr="00BF2B5B">
              <w:t> </w:t>
            </w:r>
          </w:p>
        </w:tc>
      </w:tr>
      <w:tr w:rsidR="00192D2D" w:rsidRPr="00BF2B5B" w14:paraId="05DA345A" w14:textId="77777777" w:rsidTr="002040ED">
        <w:trPr>
          <w:trHeight w:val="246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95E7" w14:textId="77777777" w:rsidR="00192D2D" w:rsidRPr="00BF2B5B" w:rsidRDefault="00192D2D" w:rsidP="00ED6B96">
            <w:pPr>
              <w:jc w:val="right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1BB4C" w14:textId="7F3BC7F1" w:rsidR="00192D2D" w:rsidRPr="00BF2B5B" w:rsidRDefault="00192D2D" w:rsidP="00DC7723">
            <w:r w:rsidRPr="00BF2B5B">
              <w:t xml:space="preserve">4) прогноз основных характеристик (общий объем доходов, общий объем расходов, дефицит (профицит) консолидированного бюджета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</w:t>
            </w:r>
            <w:r>
              <w:t>го района Омской области на 202</w:t>
            </w:r>
            <w:r w:rsidR="00DC7723">
              <w:t>5</w:t>
            </w:r>
            <w:r>
              <w:t> – 202</w:t>
            </w:r>
            <w:r w:rsidR="00DC7723">
              <w:t>7</w:t>
            </w:r>
            <w:r w:rsidRPr="00BF2B5B">
              <w:t> годы;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B4088" w14:textId="77777777" w:rsidR="00192D2D" w:rsidRPr="00BF2B5B" w:rsidRDefault="00192D2D" w:rsidP="00ED6B96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766C9" w14:textId="77777777" w:rsidR="00192D2D" w:rsidRPr="00BF2B5B" w:rsidRDefault="00192D2D" w:rsidP="00ED6B96"/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F34DE" w14:textId="77777777" w:rsidR="00192D2D" w:rsidRPr="00BF2B5B" w:rsidRDefault="00192D2D" w:rsidP="00ED6B96"/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BE844" w14:textId="77777777" w:rsidR="00192D2D" w:rsidRPr="00BF2B5B" w:rsidRDefault="00192D2D" w:rsidP="00ED6B96"/>
        </w:tc>
      </w:tr>
      <w:tr w:rsidR="00192D2D" w:rsidRPr="00BF2B5B" w14:paraId="13277FAC" w14:textId="77777777" w:rsidTr="002040ED">
        <w:trPr>
          <w:trHeight w:val="167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7044A" w14:textId="77777777" w:rsidR="00192D2D" w:rsidRPr="00BF2B5B" w:rsidRDefault="00192D2D" w:rsidP="00ED6B96">
            <w:pPr>
              <w:jc w:val="right"/>
            </w:pP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C4913" w14:textId="173D08E4" w:rsidR="00192D2D" w:rsidRPr="00BF2B5B" w:rsidRDefault="00192D2D" w:rsidP="00C1461D">
            <w:r w:rsidRPr="00BF2B5B">
              <w:t xml:space="preserve">5) пояснительная записка к проекту решения Совета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 "О бюджете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>сельского поселения  Павлоградского муниципального района Омской области на 202</w:t>
            </w:r>
            <w:r w:rsidR="00C1461D">
              <w:t>5</w:t>
            </w:r>
            <w:r w:rsidRPr="00BF2B5B">
              <w:t> год и на плановый период 202</w:t>
            </w:r>
            <w:r w:rsidR="00C1461D">
              <w:t>6</w:t>
            </w:r>
            <w:r>
              <w:t xml:space="preserve"> и 202</w:t>
            </w:r>
            <w:r w:rsidR="00C1461D">
              <w:t>7</w:t>
            </w:r>
            <w:r>
              <w:t xml:space="preserve"> </w:t>
            </w:r>
            <w:r w:rsidRPr="00BF2B5B">
              <w:t>годов";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C2E99" w14:textId="77777777" w:rsidR="00192D2D" w:rsidRPr="00BF2B5B" w:rsidRDefault="00192D2D" w:rsidP="00ED6B96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49578" w14:textId="77777777" w:rsidR="00192D2D" w:rsidRPr="00BF2B5B" w:rsidRDefault="00192D2D" w:rsidP="00ED6B96"/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72065" w14:textId="77777777" w:rsidR="00192D2D" w:rsidRPr="00BF2B5B" w:rsidRDefault="00192D2D" w:rsidP="00ED6B96"/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289A7" w14:textId="77777777" w:rsidR="00192D2D" w:rsidRPr="00BF2B5B" w:rsidRDefault="00192D2D" w:rsidP="00ED6B96"/>
        </w:tc>
      </w:tr>
      <w:tr w:rsidR="00192D2D" w:rsidRPr="00BF2B5B" w14:paraId="2957C0E8" w14:textId="77777777" w:rsidTr="002040ED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99F35" w14:textId="77777777" w:rsidR="00192D2D" w:rsidRPr="00BF2B5B" w:rsidRDefault="00192D2D" w:rsidP="00ED6B96">
            <w:pPr>
              <w:jc w:val="right"/>
            </w:pPr>
          </w:p>
        </w:tc>
        <w:tc>
          <w:tcPr>
            <w:tcW w:w="4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D9729" w14:textId="77777777" w:rsidR="00192D2D" w:rsidRPr="00BF2B5B" w:rsidRDefault="00192D2D" w:rsidP="00ED6B96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CD0BE" w14:textId="77777777" w:rsidR="00192D2D" w:rsidRPr="00BF2B5B" w:rsidRDefault="00192D2D" w:rsidP="00ED6B96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0E27D" w14:textId="77777777" w:rsidR="00192D2D" w:rsidRPr="00BF2B5B" w:rsidRDefault="00192D2D" w:rsidP="00ED6B96"/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DAA9A" w14:textId="77777777" w:rsidR="00192D2D" w:rsidRPr="00BF2B5B" w:rsidRDefault="00192D2D" w:rsidP="00ED6B96"/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6C3F2" w14:textId="77777777" w:rsidR="00192D2D" w:rsidRPr="00BF2B5B" w:rsidRDefault="00192D2D" w:rsidP="00ED6B96"/>
        </w:tc>
      </w:tr>
      <w:tr w:rsidR="00192D2D" w:rsidRPr="00BF2B5B" w14:paraId="45CF6173" w14:textId="77777777" w:rsidTr="002040ED">
        <w:trPr>
          <w:trHeight w:val="85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03B48" w14:textId="77777777" w:rsidR="00192D2D" w:rsidRPr="00BF2B5B" w:rsidRDefault="00192D2D" w:rsidP="00ED6B96">
            <w:pPr>
              <w:jc w:val="right"/>
            </w:pPr>
          </w:p>
        </w:tc>
        <w:tc>
          <w:tcPr>
            <w:tcW w:w="4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EF913" w14:textId="782F8074" w:rsidR="00192D2D" w:rsidRPr="00BF2B5B" w:rsidRDefault="00192D2D" w:rsidP="00C1461D">
            <w:r w:rsidRPr="00BF2B5B">
              <w:t xml:space="preserve">6) верхний предел муниципального </w:t>
            </w:r>
            <w:r w:rsidRPr="00BF2B5B">
              <w:lastRenderedPageBreak/>
              <w:t xml:space="preserve">долга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</w:t>
            </w:r>
            <w:r>
              <w:t>ласти на 1 января 202</w:t>
            </w:r>
            <w:r w:rsidR="00C1461D">
              <w:t>5</w:t>
            </w:r>
            <w:r>
              <w:t> года, на 1 января 202</w:t>
            </w:r>
            <w:r w:rsidR="00C1461D">
              <w:t>6</w:t>
            </w:r>
            <w:r>
              <w:t> года и на 1 января 202</w:t>
            </w:r>
            <w:r w:rsidR="00C1461D">
              <w:t>7</w:t>
            </w:r>
            <w:r w:rsidRPr="00BF2B5B">
              <w:t xml:space="preserve"> года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5FF0E" w14:textId="77777777" w:rsidR="00192D2D" w:rsidRPr="00BF2B5B" w:rsidRDefault="00192D2D" w:rsidP="00ED6B96"/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69BEB" w14:textId="77777777" w:rsidR="00192D2D" w:rsidRPr="00BF2B5B" w:rsidRDefault="00192D2D" w:rsidP="00ED6B96"/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86C6C" w14:textId="77777777" w:rsidR="00192D2D" w:rsidRPr="00BF2B5B" w:rsidRDefault="00192D2D" w:rsidP="00ED6B96"/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45435" w14:textId="77777777" w:rsidR="00192D2D" w:rsidRPr="00BF2B5B" w:rsidRDefault="00192D2D" w:rsidP="00ED6B96"/>
        </w:tc>
      </w:tr>
      <w:tr w:rsidR="00192D2D" w:rsidRPr="00BF2B5B" w14:paraId="7666ECC0" w14:textId="77777777" w:rsidTr="002040ED">
        <w:trPr>
          <w:trHeight w:val="188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A5DB5" w14:textId="77777777" w:rsidR="00192D2D" w:rsidRPr="00BF2B5B" w:rsidRDefault="00192D2D" w:rsidP="00ED6B96">
            <w:r w:rsidRPr="00BF2B5B">
              <w:lastRenderedPageBreak/>
              <w:t> </w:t>
            </w:r>
          </w:p>
          <w:p w14:paraId="3749B5EE" w14:textId="77777777" w:rsidR="00192D2D" w:rsidRPr="00BF2B5B" w:rsidRDefault="00192D2D" w:rsidP="00ED6B96">
            <w:r w:rsidRPr="00BF2B5B">
              <w:t> </w:t>
            </w:r>
          </w:p>
          <w:p w14:paraId="21D548C0" w14:textId="77777777" w:rsidR="00192D2D" w:rsidRPr="00BF2B5B" w:rsidRDefault="00192D2D" w:rsidP="00ED6B96">
            <w:r w:rsidRPr="00BF2B5B">
              <w:t> </w:t>
            </w:r>
          </w:p>
          <w:p w14:paraId="0E54A6B3" w14:textId="77777777" w:rsidR="00192D2D" w:rsidRPr="00BF2B5B" w:rsidRDefault="00192D2D" w:rsidP="00ED6B96">
            <w:r w:rsidRPr="00BF2B5B">
              <w:t> </w:t>
            </w:r>
          </w:p>
          <w:p w14:paraId="608BD64D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4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9276E" w14:textId="77777777" w:rsidR="00192D2D" w:rsidRPr="00BF2B5B" w:rsidRDefault="00192D2D" w:rsidP="00ED6B96"/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A9089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7AF0F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3C3BE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91C13" w14:textId="77777777" w:rsidR="00192D2D" w:rsidRPr="00BF2B5B" w:rsidRDefault="00192D2D" w:rsidP="00ED6B96">
            <w:r w:rsidRPr="00BF2B5B">
              <w:t> </w:t>
            </w:r>
          </w:p>
        </w:tc>
      </w:tr>
      <w:tr w:rsidR="00192D2D" w:rsidRPr="00BF2B5B" w14:paraId="273FF248" w14:textId="77777777" w:rsidTr="002040ED">
        <w:trPr>
          <w:trHeight w:val="45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57882" w14:textId="77777777" w:rsidR="00192D2D" w:rsidRPr="00BF2B5B" w:rsidRDefault="00192D2D" w:rsidP="00ED6B96"/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D0FAF" w14:textId="6613A05F" w:rsidR="00192D2D" w:rsidRPr="00BF2B5B" w:rsidRDefault="00192D2D" w:rsidP="00C1461D">
            <w:r w:rsidRPr="00BF2B5B">
              <w:t xml:space="preserve"> 7) оценка ожидаемого исп</w:t>
            </w:r>
            <w:r w:rsidR="000A1D3D">
              <w:t>олнения местного бюджета на 202</w:t>
            </w:r>
            <w:r w:rsidR="00C1461D">
              <w:t>4</w:t>
            </w:r>
            <w:r w:rsidRPr="00BF2B5B">
              <w:t> год;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F7B19" w14:textId="77777777" w:rsidR="00192D2D" w:rsidRPr="00BF2B5B" w:rsidRDefault="00192D2D" w:rsidP="00ED6B96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255B4" w14:textId="77777777" w:rsidR="00192D2D" w:rsidRPr="00BF2B5B" w:rsidRDefault="00192D2D" w:rsidP="00ED6B96"/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EE2B0" w14:textId="77777777" w:rsidR="00192D2D" w:rsidRPr="00BF2B5B" w:rsidRDefault="00192D2D" w:rsidP="00ED6B96"/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B3CFF" w14:textId="77777777" w:rsidR="00192D2D" w:rsidRPr="00BF2B5B" w:rsidRDefault="00192D2D" w:rsidP="00ED6B96"/>
        </w:tc>
      </w:tr>
      <w:tr w:rsidR="00192D2D" w:rsidRPr="00BF2B5B" w14:paraId="61087A09" w14:textId="77777777" w:rsidTr="002040ED">
        <w:trPr>
          <w:trHeight w:val="64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805B" w14:textId="77777777" w:rsidR="00192D2D" w:rsidRPr="00BF2B5B" w:rsidRDefault="00192D2D" w:rsidP="00ED6B96"/>
        </w:tc>
        <w:tc>
          <w:tcPr>
            <w:tcW w:w="4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F18DA" w14:textId="77777777" w:rsidR="00192D2D" w:rsidRPr="00BF2B5B" w:rsidRDefault="00192D2D" w:rsidP="00ED6B96"/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904FD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134AE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EB7BA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B1D1C" w14:textId="77777777" w:rsidR="00192D2D" w:rsidRPr="00BF2B5B" w:rsidRDefault="00192D2D" w:rsidP="00ED6B96">
            <w:r w:rsidRPr="00BF2B5B">
              <w:t> </w:t>
            </w:r>
          </w:p>
        </w:tc>
      </w:tr>
      <w:tr w:rsidR="00192D2D" w:rsidRPr="00BF2B5B" w14:paraId="64152755" w14:textId="77777777" w:rsidTr="002040ED">
        <w:trPr>
          <w:trHeight w:val="54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E9452" w14:textId="77777777" w:rsidR="00192D2D" w:rsidRPr="00BF2B5B" w:rsidRDefault="00192D2D" w:rsidP="00ED6B96"/>
        </w:tc>
        <w:tc>
          <w:tcPr>
            <w:tcW w:w="443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CDA98" w14:textId="77777777" w:rsidR="00192D2D" w:rsidRPr="00BF2B5B" w:rsidRDefault="00192D2D" w:rsidP="00ED6B96">
            <w:r w:rsidRPr="00BF2B5B">
              <w:t xml:space="preserve">8) предложенные Районным Советом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Павлоградского муниципального района Омской области, Контрольным органом </w:t>
            </w:r>
            <w:r w:rsidR="00EA15D7">
              <w:t>Юрьев</w:t>
            </w:r>
            <w:r w:rsidR="00EA15D7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 проекты бюджетных смет (в случае возникновения разногласий данных органов  власти </w:t>
            </w:r>
            <w:r w:rsidR="00EA15D7">
              <w:t>Юрьев</w:t>
            </w:r>
            <w:r w:rsidR="00EA15D7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 с  Администрацией </w:t>
            </w:r>
            <w:r w:rsidR="00EA15D7">
              <w:t>Юрьев</w:t>
            </w:r>
            <w:r w:rsidR="00EA15D7" w:rsidRPr="00BF2B5B">
              <w:t>ского</w:t>
            </w:r>
            <w:r w:rsidRPr="00BF2B5B">
              <w:t xml:space="preserve"> сельского поселения Павлоградского муниципального района Омской области в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1EAB3AA" w14:textId="77777777" w:rsidR="00192D2D" w:rsidRPr="00BF2B5B" w:rsidRDefault="00192D2D" w:rsidP="00ED6B96"/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B4E4F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80677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CCDEF" w14:textId="77777777" w:rsidR="00192D2D" w:rsidRPr="00BF2B5B" w:rsidRDefault="00192D2D" w:rsidP="00ED6B96">
            <w:r w:rsidRPr="00BF2B5B">
              <w:t> </w:t>
            </w:r>
          </w:p>
        </w:tc>
      </w:tr>
      <w:tr w:rsidR="00192D2D" w:rsidRPr="00BF2B5B" w14:paraId="5B4F9E6E" w14:textId="77777777" w:rsidTr="002040ED">
        <w:trPr>
          <w:trHeight w:val="51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2DC18" w14:textId="77777777" w:rsidR="00192D2D" w:rsidRPr="00BF2B5B" w:rsidRDefault="00192D2D" w:rsidP="00ED6B96"/>
        </w:tc>
        <w:tc>
          <w:tcPr>
            <w:tcW w:w="4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253FF" w14:textId="77777777" w:rsidR="00192D2D" w:rsidRPr="00BF2B5B" w:rsidRDefault="00192D2D" w:rsidP="00ED6B96">
            <w:r w:rsidRPr="00BF2B5B">
              <w:t>отношении указанных бюджетных смет);</w:t>
            </w:r>
          </w:p>
          <w:p w14:paraId="4D2D17DB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F90B91" w14:textId="77777777" w:rsidR="00192D2D" w:rsidRPr="00BF2B5B" w:rsidRDefault="00192D2D" w:rsidP="00ED6B96"/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D9FCD" w14:textId="77777777" w:rsidR="00192D2D" w:rsidRPr="00BF2B5B" w:rsidRDefault="00192D2D" w:rsidP="00ED6B96"/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86B6B" w14:textId="77777777" w:rsidR="00192D2D" w:rsidRPr="00BF2B5B" w:rsidRDefault="00192D2D" w:rsidP="00ED6B96"/>
        </w:tc>
        <w:tc>
          <w:tcPr>
            <w:tcW w:w="31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DA996" w14:textId="77777777" w:rsidR="00192D2D" w:rsidRPr="00BF2B5B" w:rsidRDefault="00192D2D" w:rsidP="00ED6B96"/>
        </w:tc>
      </w:tr>
      <w:tr w:rsidR="00192D2D" w:rsidRPr="00BF2B5B" w14:paraId="48D81914" w14:textId="77777777" w:rsidTr="002040ED">
        <w:trPr>
          <w:trHeight w:val="6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DD1FC" w14:textId="77777777" w:rsidR="00192D2D" w:rsidRPr="00BF2B5B" w:rsidRDefault="00192D2D" w:rsidP="00ED6B96"/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D69DE" w14:textId="77777777" w:rsidR="00192D2D" w:rsidRPr="00BF2B5B" w:rsidRDefault="00192D2D" w:rsidP="00ED6B96">
            <w:r w:rsidRPr="00BF2B5B">
              <w:t>9) паспорта МП (проекты изменений в указанные паспорта);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341C5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EC70E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74F88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30087" w14:textId="77777777" w:rsidR="00192D2D" w:rsidRPr="00BF2B5B" w:rsidRDefault="00192D2D" w:rsidP="00ED6B96">
            <w:r w:rsidRPr="00BF2B5B">
              <w:t> </w:t>
            </w:r>
          </w:p>
        </w:tc>
      </w:tr>
      <w:tr w:rsidR="00192D2D" w:rsidRPr="00BF2B5B" w14:paraId="108975A4" w14:textId="77777777" w:rsidTr="002040ED">
        <w:trPr>
          <w:trHeight w:val="3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6EC88" w14:textId="77777777" w:rsidR="00192D2D" w:rsidRPr="00BF2B5B" w:rsidRDefault="00192D2D" w:rsidP="00ED6B96"/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CF633" w14:textId="77777777" w:rsidR="00192D2D" w:rsidRPr="00BF2B5B" w:rsidRDefault="00192D2D" w:rsidP="00ED6B96">
            <w:r w:rsidRPr="00BF2B5B">
              <w:t>10) реестр источников доходов местного бюджета;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DBF5F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365DF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7E4FD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8BAF7" w14:textId="77777777" w:rsidR="00192D2D" w:rsidRPr="00BF2B5B" w:rsidRDefault="00192D2D" w:rsidP="00ED6B96">
            <w:r w:rsidRPr="00BF2B5B">
              <w:t> </w:t>
            </w:r>
          </w:p>
        </w:tc>
      </w:tr>
      <w:tr w:rsidR="00192D2D" w:rsidRPr="00BF2B5B" w14:paraId="099CF907" w14:textId="77777777" w:rsidTr="002040ED">
        <w:trPr>
          <w:trHeight w:val="525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2DB3D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171A6" w14:textId="77777777" w:rsidR="00192D2D" w:rsidRPr="00BF2B5B" w:rsidRDefault="00192D2D" w:rsidP="00ED6B96">
            <w:r w:rsidRPr="00BF2B5B">
              <w:t>11) иные документы и материалы, установленные законодательством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D9E0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047C7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EA297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05A17" w14:textId="77777777" w:rsidR="00192D2D" w:rsidRPr="00BF2B5B" w:rsidRDefault="00192D2D" w:rsidP="00ED6B96">
            <w:r w:rsidRPr="00BF2B5B">
              <w:t> </w:t>
            </w:r>
          </w:p>
        </w:tc>
      </w:tr>
    </w:tbl>
    <w:p w14:paraId="660A3EC2" w14:textId="77777777" w:rsidR="00192D2D" w:rsidRPr="00BF2B5B" w:rsidRDefault="00192D2D" w:rsidP="00192D2D">
      <w:pPr>
        <w:tabs>
          <w:tab w:val="left" w:pos="9540"/>
        </w:tabs>
        <w:sectPr w:rsidR="00192D2D" w:rsidRPr="00BF2B5B" w:rsidSect="002040ED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14:paraId="321681AD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2479A496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69ABE70E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02CBF8C1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6612B078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7608D9D0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4C98F8D2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238E7EA9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2C9DE23A" w14:textId="77777777" w:rsidR="00192D2D" w:rsidRPr="00E266BC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3FFC93D3" w14:textId="77777777" w:rsidR="00192D2D" w:rsidRDefault="00192D2D" w:rsidP="00192D2D"/>
    <w:p w14:paraId="57BFEDCD" w14:textId="77777777" w:rsidR="00D651BF" w:rsidRDefault="00D651BF"/>
    <w:sectPr w:rsidR="00D651BF" w:rsidSect="00ED6B96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45D8"/>
    <w:multiLevelType w:val="hybridMultilevel"/>
    <w:tmpl w:val="A32A2772"/>
    <w:lvl w:ilvl="0" w:tplc="264C949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2D2D"/>
    <w:rsid w:val="000A1D3D"/>
    <w:rsid w:val="00192D2D"/>
    <w:rsid w:val="002040ED"/>
    <w:rsid w:val="003D2389"/>
    <w:rsid w:val="00404905"/>
    <w:rsid w:val="004E01D4"/>
    <w:rsid w:val="005B54AD"/>
    <w:rsid w:val="00893C05"/>
    <w:rsid w:val="00917191"/>
    <w:rsid w:val="009D2112"/>
    <w:rsid w:val="009E28BA"/>
    <w:rsid w:val="00A47C33"/>
    <w:rsid w:val="00A52513"/>
    <w:rsid w:val="00AB44BD"/>
    <w:rsid w:val="00B53236"/>
    <w:rsid w:val="00C1461D"/>
    <w:rsid w:val="00C33F0D"/>
    <w:rsid w:val="00C44541"/>
    <w:rsid w:val="00C82F3E"/>
    <w:rsid w:val="00D22F45"/>
    <w:rsid w:val="00D5658B"/>
    <w:rsid w:val="00D651BF"/>
    <w:rsid w:val="00DA465F"/>
    <w:rsid w:val="00DC7723"/>
    <w:rsid w:val="00E06051"/>
    <w:rsid w:val="00EA15D7"/>
    <w:rsid w:val="00ED6B96"/>
    <w:rsid w:val="00F5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DEB"/>
  <w15:docId w15:val="{1D5BDCFB-F266-4C80-BF41-1A366ED5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5505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19</cp:revision>
  <cp:lastPrinted>2023-05-25T08:37:00Z</cp:lastPrinted>
  <dcterms:created xsi:type="dcterms:W3CDTF">2022-05-12T04:03:00Z</dcterms:created>
  <dcterms:modified xsi:type="dcterms:W3CDTF">2024-06-04T05:45:00Z</dcterms:modified>
</cp:coreProperties>
</file>